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hint="eastAsia" w:asciiTheme="minorEastAsia" w:hAnsiTheme="minorEastAsia" w:eastAsiaTheme="minorEastAsia"/>
          <w:b/>
          <w:color w:val="auto"/>
          <w:sz w:val="28"/>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11722100</wp:posOffset>
            </wp:positionV>
            <wp:extent cx="330200" cy="3175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317500"/>
                    </a:xfrm>
                    <a:prstGeom prst="rect">
                      <a:avLst/>
                    </a:prstGeom>
                  </pic:spPr>
                </pic:pic>
              </a:graphicData>
            </a:graphic>
          </wp:anchor>
        </w:drawing>
      </w:r>
      <w:r>
        <w:rPr>
          <w:rFonts w:hint="eastAsia" w:asciiTheme="minorEastAsia" w:hAnsiTheme="minorEastAsia" w:eastAsiaTheme="minorEastAsia"/>
          <w:b/>
          <w:color w:val="auto"/>
          <w:sz w:val="28"/>
        </w:rPr>
        <w:t>《第</w:t>
      </w:r>
      <w:r>
        <w:rPr>
          <w:rFonts w:asciiTheme="minorEastAsia" w:hAnsiTheme="minorEastAsia" w:eastAsiaTheme="minorEastAsia"/>
          <w:b/>
          <w:color w:val="auto"/>
          <w:sz w:val="28"/>
        </w:rPr>
        <w:t>1单元</w:t>
      </w:r>
      <w:r>
        <w:rPr>
          <w:rFonts w:hint="eastAsia" w:asciiTheme="minorEastAsia" w:hAnsiTheme="minorEastAsia" w:eastAsiaTheme="minorEastAsia"/>
          <w:b/>
          <w:color w:val="auto"/>
          <w:sz w:val="28"/>
        </w:rPr>
        <w:t xml:space="preserve"> </w:t>
      </w:r>
      <w:r>
        <w:rPr>
          <w:rFonts w:asciiTheme="minorEastAsia" w:hAnsiTheme="minorEastAsia" w:eastAsiaTheme="minorEastAsia"/>
          <w:b/>
          <w:color w:val="auto"/>
          <w:sz w:val="28"/>
        </w:rPr>
        <w:t xml:space="preserve"> 探索生命的奥秘</w:t>
      </w:r>
      <w:r>
        <w:rPr>
          <w:rFonts w:hint="eastAsia" w:asciiTheme="minorEastAsia" w:hAnsiTheme="minorEastAsia" w:eastAsiaTheme="minorEastAsia"/>
          <w:b/>
          <w:color w:val="auto"/>
          <w:sz w:val="28"/>
        </w:rPr>
        <w:t>》</w:t>
      </w:r>
      <w:r>
        <w:rPr>
          <w:rFonts w:asciiTheme="minorEastAsia" w:hAnsiTheme="minorEastAsia" w:eastAsiaTheme="minorEastAsia"/>
          <w:b/>
          <w:color w:val="auto"/>
          <w:sz w:val="28"/>
        </w:rPr>
        <w:t>单元过关检测卷</w:t>
      </w:r>
    </w:p>
    <w:p>
      <w:pPr>
        <w:pStyle w:val="50"/>
        <w:tabs>
          <w:tab w:val="left" w:pos="1871"/>
          <w:tab w:val="left" w:pos="3407"/>
          <w:tab w:val="left" w:pos="4949"/>
          <w:tab w:val="left" w:pos="6599"/>
        </w:tabs>
        <w:spacing w:line="276" w:lineRule="auto"/>
        <w:jc w:val="center"/>
        <w:rPr>
          <w:rFonts w:asciiTheme="minorEastAsia" w:hAnsiTheme="minorEastAsia" w:eastAsiaTheme="minorEastAsia"/>
          <w:color w:val="auto"/>
        </w:rPr>
      </w:pPr>
      <w:r>
        <w:rPr>
          <w:rFonts w:asciiTheme="minorEastAsia" w:hAnsiTheme="minorEastAsia" w:eastAsiaTheme="minorEastAsia"/>
          <w:color w:val="auto"/>
        </w:rPr>
        <w:t>(时间:45分钟　满分:100分)</w:t>
      </w:r>
    </w:p>
    <w:p>
      <w:pPr>
        <w:tabs>
          <w:tab w:val="left" w:pos="1871"/>
          <w:tab w:val="left" w:pos="3407"/>
          <w:tab w:val="left" w:pos="4949"/>
          <w:tab w:val="left" w:pos="6599"/>
        </w:tabs>
        <w:spacing w:line="276" w:lineRule="auto"/>
        <w:rPr>
          <w:rFonts w:asciiTheme="minorEastAsia" w:hAnsiTheme="minorEastAsia" w:eastAsiaTheme="minorEastAsia"/>
          <w:b/>
          <w:color w:val="auto"/>
        </w:rPr>
      </w:pPr>
      <w:r>
        <w:rPr>
          <w:rFonts w:asciiTheme="minorEastAsia" w:hAnsiTheme="minorEastAsia" w:eastAsiaTheme="minorEastAsia"/>
          <w:b/>
          <w:color w:val="auto"/>
        </w:rPr>
        <w:t>一、选择题(本大题共15小题,每小题3分,共45分。在每小题给出的四个选项中,只有一项是符合题目要求的)</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w:t>
      </w:r>
      <w:r>
        <w:rPr>
          <w:rFonts w:cs="Times New Roman" w:asciiTheme="minorEastAsia" w:hAnsiTheme="minorEastAsia" w:eastAsiaTheme="minorEastAsia"/>
          <w:color w:val="auto"/>
        </w:rPr>
        <w:t>.</w:t>
      </w:r>
      <w:r>
        <w:rPr>
          <w:rFonts w:asciiTheme="minorEastAsia" w:hAnsiTheme="minorEastAsia" w:eastAsiaTheme="minorEastAsia"/>
          <w:color w:val="auto"/>
        </w:rPr>
        <w:t>人参是</w:t>
      </w:r>
      <w:r>
        <w:rPr>
          <w:rFonts w:cs="Times New Roman" w:asciiTheme="minorEastAsia" w:hAnsiTheme="minorEastAsia" w:eastAsiaTheme="minorEastAsia"/>
          <w:color w:val="auto"/>
        </w:rPr>
        <w:t>“</w:t>
      </w:r>
      <w:r>
        <w:rPr>
          <w:rFonts w:asciiTheme="minorEastAsia" w:hAnsiTheme="minorEastAsia" w:eastAsiaTheme="minorEastAsia"/>
          <w:color w:val="auto"/>
        </w:rPr>
        <w:t>东北三宝</w:t>
      </w:r>
      <w:r>
        <w:rPr>
          <w:rFonts w:cs="Times New Roman" w:asciiTheme="minorEastAsia" w:hAnsiTheme="minorEastAsia" w:eastAsiaTheme="minorEastAsia"/>
          <w:color w:val="auto"/>
        </w:rPr>
        <w:t>”</w:t>
      </w:r>
      <w:r>
        <w:rPr>
          <w:rFonts w:asciiTheme="minorEastAsia" w:hAnsiTheme="minorEastAsia" w:eastAsiaTheme="minorEastAsia"/>
          <w:color w:val="auto"/>
        </w:rPr>
        <w:t>之一。南北朝时,一位本草学家对人参有</w:t>
      </w:r>
      <w:r>
        <w:rPr>
          <w:rFonts w:cs="Times New Roman" w:asciiTheme="minorEastAsia" w:hAnsiTheme="minorEastAsia" w:eastAsiaTheme="minorEastAsia"/>
          <w:color w:val="auto"/>
        </w:rPr>
        <w:t>“</w:t>
      </w:r>
      <w:r>
        <w:rPr>
          <w:rFonts w:asciiTheme="minorEastAsia" w:hAnsiTheme="minorEastAsia" w:eastAsiaTheme="minorEastAsia"/>
          <w:color w:val="auto"/>
        </w:rPr>
        <w:t>三桠五叶,背阳向阴</w:t>
      </w:r>
      <w:r>
        <w:rPr>
          <w:rFonts w:cs="Times New Roman" w:asciiTheme="minorEastAsia" w:hAnsiTheme="minorEastAsia" w:eastAsiaTheme="minorEastAsia"/>
          <w:color w:val="auto"/>
        </w:rPr>
        <w:t>”</w:t>
      </w:r>
      <w:r>
        <w:rPr>
          <w:rFonts w:asciiTheme="minorEastAsia" w:hAnsiTheme="minorEastAsia" w:eastAsiaTheme="minorEastAsia"/>
          <w:color w:val="auto"/>
        </w:rPr>
        <w:t>的描述,这体现了影响人参生长的主要非生物因素是(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水</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阳光</w:t>
      </w:r>
      <w:r>
        <w:rPr>
          <w:rFonts w:asciiTheme="minorEastAsia" w:hAnsiTheme="minorEastAsia" w:eastAsiaTheme="minorEastAsia"/>
          <w:color w:val="auto"/>
        </w:rPr>
        <w:tab/>
      </w: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空气</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土壤</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2</w:t>
      </w:r>
      <w:r>
        <w:rPr>
          <w:rFonts w:cs="Times New Roman" w:asciiTheme="minorEastAsia" w:hAnsiTheme="minorEastAsia" w:eastAsiaTheme="minorEastAsia"/>
          <w:color w:val="auto"/>
        </w:rPr>
        <w:t>.“</w:t>
      </w:r>
      <w:r>
        <w:rPr>
          <w:rFonts w:asciiTheme="minorEastAsia" w:hAnsiTheme="minorEastAsia" w:eastAsiaTheme="minorEastAsia"/>
          <w:color w:val="auto"/>
        </w:rPr>
        <w:t>更无柳絮因风起,惟有葵花向日倾</w:t>
      </w:r>
      <w:r>
        <w:rPr>
          <w:rFonts w:cs="Times New Roman" w:asciiTheme="minorEastAsia" w:hAnsiTheme="minorEastAsia" w:eastAsiaTheme="minorEastAsia"/>
          <w:color w:val="auto"/>
        </w:rPr>
        <w:t>”</w:t>
      </w:r>
      <w:r>
        <w:rPr>
          <w:rFonts w:asciiTheme="minorEastAsia" w:hAnsiTheme="minorEastAsia" w:eastAsiaTheme="minorEastAsia"/>
          <w:color w:val="auto"/>
        </w:rPr>
        <w:t>,该诗句描写的生命现象体现的生物特征是(　　)</w:t>
      </w:r>
    </w:p>
    <w:p>
      <w:pPr>
        <w:tabs>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生物的生长发育</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生物的遗传和变异</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生物能对外界的刺激作出一定的反应</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生物能适应一定的环境</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3</w:t>
      </w:r>
      <w:r>
        <w:rPr>
          <w:rFonts w:cs="Times New Roman" w:asciiTheme="minorEastAsia" w:hAnsiTheme="minorEastAsia" w:eastAsiaTheme="minorEastAsia"/>
          <w:color w:val="auto"/>
        </w:rPr>
        <w:t>.“</w:t>
      </w:r>
      <w:r>
        <w:rPr>
          <w:rFonts w:asciiTheme="minorEastAsia" w:hAnsiTheme="minorEastAsia" w:eastAsiaTheme="minorEastAsia"/>
          <w:color w:val="auto"/>
        </w:rPr>
        <w:t>竹外桃花三两枝,春江水暖鸭先知</w:t>
      </w:r>
      <w:r>
        <w:rPr>
          <w:rFonts w:cs="Times New Roman" w:asciiTheme="minorEastAsia" w:hAnsiTheme="minorEastAsia" w:eastAsiaTheme="minorEastAsia"/>
          <w:color w:val="auto"/>
        </w:rPr>
        <w:t>”</w:t>
      </w:r>
      <w:r>
        <w:rPr>
          <w:rFonts w:asciiTheme="minorEastAsia" w:hAnsiTheme="minorEastAsia" w:eastAsiaTheme="minorEastAsia"/>
          <w:color w:val="auto"/>
        </w:rPr>
        <w:t>是宋代诗人苏轼《惠崇春江晚景》中的诗句,它主要描述了哪一种非生物因素对鸭生活的影响?(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水</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阳光</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温度</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空气</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4</w:t>
      </w:r>
      <w:r>
        <w:rPr>
          <w:rFonts w:cs="Times New Roman" w:asciiTheme="minorEastAsia" w:hAnsiTheme="minorEastAsia" w:eastAsiaTheme="minorEastAsia"/>
          <w:color w:val="auto"/>
        </w:rPr>
        <w:t>.</w:t>
      </w:r>
      <w:r>
        <w:rPr>
          <w:rFonts w:asciiTheme="minorEastAsia" w:hAnsiTheme="minorEastAsia" w:eastAsiaTheme="minorEastAsia"/>
          <w:color w:val="auto"/>
        </w:rPr>
        <w:t>使用普通光学显微镜时,转动下列哪一结构,能较大范围地升降镜筒?(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转换器</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遮光器</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粗准焦螺旋</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细准焦螺旋</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5</w:t>
      </w:r>
      <w:r>
        <w:rPr>
          <w:rFonts w:cs="Times New Roman" w:asciiTheme="minorEastAsia" w:hAnsiTheme="minorEastAsia" w:eastAsiaTheme="minorEastAsia"/>
          <w:color w:val="auto"/>
        </w:rPr>
        <w:t>.</w:t>
      </w:r>
      <w:r>
        <w:rPr>
          <w:rFonts w:asciiTheme="minorEastAsia" w:hAnsiTheme="minorEastAsia" w:eastAsiaTheme="minorEastAsia"/>
          <w:color w:val="auto"/>
        </w:rPr>
        <w:t>我国的生物技术正在快速发展。下列哪项不是生物学的研究范畴?(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农药研发</w:t>
      </w:r>
      <w:r>
        <w:rPr>
          <w:rFonts w:asciiTheme="minorEastAsia" w:hAnsiTheme="minorEastAsia" w:eastAsiaTheme="minorEastAsia"/>
          <w:color w:val="auto"/>
        </w:rPr>
        <w:tab/>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抗生素的研制</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机器人的开发利用</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疾病诊断</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6</w:t>
      </w:r>
      <w:r>
        <w:rPr>
          <w:rFonts w:cs="Times New Roman" w:asciiTheme="minorEastAsia" w:hAnsiTheme="minorEastAsia" w:eastAsiaTheme="minorEastAsia"/>
          <w:color w:val="auto"/>
        </w:rPr>
        <w:t>.</w:t>
      </w:r>
      <w:r>
        <w:rPr>
          <w:rFonts w:asciiTheme="minorEastAsia" w:hAnsiTheme="minorEastAsia" w:eastAsiaTheme="minorEastAsia"/>
          <w:color w:val="auto"/>
        </w:rPr>
        <w:t>选用下列哪种反光镜和光圈的组合,显微镜的视野最明亮?(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hint="eastAsia" w:cs="宋体" w:asciiTheme="minorEastAsia" w:hAnsiTheme="minorEastAsia" w:eastAsiaTheme="minorEastAsia"/>
          <w:color w:val="auto"/>
        </w:rPr>
        <w:t>①</w:t>
      </w:r>
      <w:r>
        <w:rPr>
          <w:rFonts w:asciiTheme="minorEastAsia" w:hAnsiTheme="minorEastAsia" w:eastAsiaTheme="minorEastAsia"/>
          <w:color w:val="auto"/>
        </w:rPr>
        <w:t>大光圈　</w:t>
      </w:r>
      <w:r>
        <w:rPr>
          <w:rFonts w:hint="eastAsia" w:cs="宋体" w:asciiTheme="minorEastAsia" w:hAnsiTheme="minorEastAsia" w:eastAsiaTheme="minorEastAsia"/>
          <w:color w:val="auto"/>
        </w:rPr>
        <w:t>②</w:t>
      </w:r>
      <w:r>
        <w:rPr>
          <w:rFonts w:asciiTheme="minorEastAsia" w:hAnsiTheme="minorEastAsia" w:eastAsiaTheme="minorEastAsia"/>
          <w:color w:val="auto"/>
        </w:rPr>
        <w:t>平面反光镜　</w:t>
      </w:r>
      <w:r>
        <w:rPr>
          <w:rFonts w:hint="eastAsia" w:cs="宋体" w:asciiTheme="minorEastAsia" w:hAnsiTheme="minorEastAsia" w:eastAsiaTheme="minorEastAsia"/>
          <w:color w:val="auto"/>
        </w:rPr>
        <w:t>③</w:t>
      </w:r>
      <w:r>
        <w:rPr>
          <w:rFonts w:asciiTheme="minorEastAsia" w:hAnsiTheme="minorEastAsia" w:eastAsiaTheme="minorEastAsia"/>
          <w:color w:val="auto"/>
        </w:rPr>
        <w:t>小光圈　</w:t>
      </w:r>
      <w:r>
        <w:rPr>
          <w:rFonts w:hint="eastAsia" w:cs="宋体" w:asciiTheme="minorEastAsia" w:hAnsiTheme="minorEastAsia" w:eastAsiaTheme="minorEastAsia"/>
          <w:color w:val="auto"/>
        </w:rPr>
        <w:t>④</w:t>
      </w:r>
      <w:r>
        <w:rPr>
          <w:rFonts w:asciiTheme="minorEastAsia" w:hAnsiTheme="minorEastAsia" w:eastAsiaTheme="minorEastAsia"/>
          <w:color w:val="auto"/>
        </w:rPr>
        <w:t>凹面反光镜</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hint="eastAsia" w:cs="宋体" w:asciiTheme="minorEastAsia" w:hAnsiTheme="minorEastAsia" w:eastAsiaTheme="minorEastAsia"/>
          <w:color w:val="auto"/>
        </w:rPr>
        <w:t>①②</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hint="eastAsia" w:cs="宋体" w:asciiTheme="minorEastAsia" w:hAnsiTheme="minorEastAsia" w:eastAsiaTheme="minorEastAsia"/>
          <w:color w:val="auto"/>
        </w:rPr>
        <w:t>②③</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hint="eastAsia" w:cs="宋体" w:asciiTheme="minorEastAsia" w:hAnsiTheme="minorEastAsia" w:eastAsiaTheme="minorEastAsia"/>
          <w:color w:val="auto"/>
        </w:rPr>
        <w:t>③④</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hint="eastAsia" w:cs="宋体" w:asciiTheme="minorEastAsia" w:hAnsiTheme="minorEastAsia" w:eastAsiaTheme="minorEastAsia"/>
          <w:color w:val="auto"/>
        </w:rPr>
        <w:t>①④</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7</w:t>
      </w:r>
      <w:r>
        <w:rPr>
          <w:rFonts w:cs="Times New Roman" w:asciiTheme="minorEastAsia" w:hAnsiTheme="minorEastAsia" w:eastAsiaTheme="minorEastAsia"/>
          <w:color w:val="auto"/>
        </w:rPr>
        <w:t>.</w:t>
      </w:r>
      <w:r>
        <w:rPr>
          <w:rFonts w:asciiTheme="minorEastAsia" w:hAnsiTheme="minorEastAsia" w:eastAsiaTheme="minorEastAsia"/>
          <w:color w:val="auto"/>
        </w:rPr>
        <w:t>枯叶蝶形态和颜色与周围落叶非常相似,这属于(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环境影响生物</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生物适应环境</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生物影响环境</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环境制约生物</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8</w:t>
      </w:r>
      <w:r>
        <w:rPr>
          <w:rFonts w:cs="Times New Roman" w:asciiTheme="minorEastAsia" w:hAnsiTheme="minorEastAsia" w:eastAsiaTheme="minorEastAsia"/>
          <w:color w:val="auto"/>
        </w:rPr>
        <w:t>.“</w:t>
      </w:r>
      <w:r>
        <w:rPr>
          <w:rFonts w:asciiTheme="minorEastAsia" w:hAnsiTheme="minorEastAsia" w:eastAsiaTheme="minorEastAsia"/>
          <w:color w:val="auto"/>
        </w:rPr>
        <w:t>工欲善其事,必先利其器。</w:t>
      </w:r>
      <w:r>
        <w:rPr>
          <w:rFonts w:cs="Times New Roman" w:asciiTheme="minorEastAsia" w:hAnsiTheme="minorEastAsia" w:eastAsiaTheme="minorEastAsia"/>
          <w:color w:val="auto"/>
        </w:rPr>
        <w:t>”</w:t>
      </w:r>
      <w:r>
        <w:rPr>
          <w:rFonts w:asciiTheme="minorEastAsia" w:hAnsiTheme="minorEastAsia" w:eastAsiaTheme="minorEastAsia"/>
          <w:color w:val="auto"/>
        </w:rPr>
        <w:t>为了更好地观察细胞,某班的学生在课堂上了解和使用了显微镜。课后有几名同学饶有兴趣地在讨论,你反对的是(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放大倍数越大视野越明亮</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显微镜看到的物像是倒像</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显微镜观察的材料一定要薄而透明</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显微镜的放大倍数是目镜和物镜放大倍数的乘积</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9</w:t>
      </w:r>
      <w:r>
        <w:rPr>
          <w:rFonts w:cs="Times New Roman" w:asciiTheme="minorEastAsia" w:hAnsiTheme="minorEastAsia" w:eastAsiaTheme="minorEastAsia"/>
          <w:color w:val="auto"/>
        </w:rPr>
        <w:t>.</w:t>
      </w:r>
      <w:r>
        <w:rPr>
          <w:rFonts w:asciiTheme="minorEastAsia" w:hAnsiTheme="minorEastAsia" w:eastAsiaTheme="minorEastAsia"/>
          <w:color w:val="auto"/>
        </w:rPr>
        <w:t>下列实例符合生物影响环境的是(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蚯蚓的活动可以使土壤疏松</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荒漠中的骆驼排尿和出汗少</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寒冷海域的海豹皮下脂肪很厚</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荒漠中的骆驼刺根系非常发达</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10</w:t>
      </w:r>
      <w:r>
        <w:rPr>
          <w:rFonts w:cs="Times New Roman" w:asciiTheme="minorEastAsia" w:hAnsiTheme="minorEastAsia" w:eastAsiaTheme="minorEastAsia"/>
          <w:color w:val="auto"/>
        </w:rPr>
        <w:t>.</w:t>
      </w:r>
      <w:r>
        <w:rPr>
          <w:rFonts w:asciiTheme="minorEastAsia" w:hAnsiTheme="minorEastAsia" w:eastAsiaTheme="minorEastAsia"/>
          <w:color w:val="auto"/>
        </w:rPr>
        <w:t>在低倍镜下观察时,视野内所见的图像是</w:t>
      </w:r>
      <w:r>
        <w:rPr>
          <w:rFonts w:cs="Times New Roman" w:asciiTheme="minorEastAsia" w:hAnsiTheme="minorEastAsia" w:eastAsiaTheme="minorEastAsia"/>
          <w:color w:val="auto"/>
        </w:rPr>
        <w:t>“</w:t>
      </w:r>
      <w:r>
        <w:rPr>
          <w:rFonts w:asciiTheme="minorEastAsia" w:hAnsiTheme="minorEastAsia" w:eastAsiaTheme="minorEastAsia"/>
          <w:color w:val="auto"/>
        </w:rPr>
        <w:t>上</w:t>
      </w:r>
      <w:r>
        <w:rPr>
          <w:rFonts w:cs="Times New Roman" w:asciiTheme="minorEastAsia" w:hAnsiTheme="minorEastAsia" w:eastAsiaTheme="minorEastAsia"/>
          <w:color w:val="auto"/>
        </w:rPr>
        <w:t>”</w:t>
      </w:r>
      <w:r>
        <w:rPr>
          <w:rFonts w:asciiTheme="minorEastAsia" w:hAnsiTheme="minorEastAsia" w:eastAsiaTheme="minorEastAsia"/>
          <w:color w:val="auto"/>
        </w:rPr>
        <w:t>和</w:t>
      </w:r>
      <w:r>
        <w:rPr>
          <w:rFonts w:cs="Times New Roman" w:asciiTheme="minorEastAsia" w:hAnsiTheme="minorEastAsia" w:eastAsiaTheme="minorEastAsia"/>
          <w:color w:val="auto"/>
        </w:rPr>
        <w:t>“</w:t>
      </w:r>
      <w:r>
        <w:rPr>
          <w:rFonts w:asciiTheme="minorEastAsia" w:hAnsiTheme="minorEastAsia" w:eastAsiaTheme="minorEastAsia"/>
          <w:color w:val="auto"/>
        </w:rPr>
        <w:t>6</w:t>
      </w:r>
      <w:r>
        <w:rPr>
          <w:rFonts w:cs="Times New Roman" w:asciiTheme="minorEastAsia" w:hAnsiTheme="minorEastAsia" w:eastAsiaTheme="minorEastAsia"/>
          <w:color w:val="auto"/>
        </w:rPr>
        <w:t>”</w:t>
      </w:r>
      <w:r>
        <w:rPr>
          <w:rFonts w:asciiTheme="minorEastAsia" w:hAnsiTheme="minorEastAsia" w:eastAsiaTheme="minorEastAsia"/>
          <w:color w:val="auto"/>
        </w:rPr>
        <w:t>,那么载玻片上的图形是(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上</w:t>
      </w:r>
      <w:r>
        <w:rPr>
          <w:rFonts w:cs="Times New Roman" w:asciiTheme="minorEastAsia" w:hAnsiTheme="minorEastAsia" w:eastAsiaTheme="minorEastAsia"/>
          <w:color w:val="auto"/>
        </w:rPr>
        <w:t>”</w:t>
      </w:r>
      <w:r>
        <w:rPr>
          <w:rFonts w:asciiTheme="minorEastAsia" w:hAnsiTheme="minorEastAsia" w:eastAsiaTheme="minorEastAsia"/>
          <w:color w:val="auto"/>
        </w:rPr>
        <w:t>和</w:t>
      </w:r>
      <w:r>
        <w:rPr>
          <w:rFonts w:cs="Times New Roman" w:asciiTheme="minorEastAsia" w:hAnsiTheme="minorEastAsia" w:eastAsiaTheme="minorEastAsia"/>
          <w:color w:val="auto"/>
        </w:rPr>
        <w:t>“</w:t>
      </w:r>
      <w:r>
        <w:rPr>
          <w:rFonts w:asciiTheme="minorEastAsia" w:hAnsiTheme="minorEastAsia" w:eastAsiaTheme="minorEastAsia"/>
          <w:color w:val="auto"/>
        </w:rPr>
        <w:t>6</w:t>
      </w:r>
      <w:r>
        <w:rPr>
          <w:rFonts w:cs="Times New Roman" w:asciiTheme="minorEastAsia" w:hAnsiTheme="minorEastAsia" w:eastAsiaTheme="minorEastAsia"/>
          <w:color w:val="auto"/>
        </w:rPr>
        <w:t>”</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drawing>
          <wp:inline distT="0" distB="0" distL="0" distR="0">
            <wp:extent cx="125095" cy="114300"/>
            <wp:effectExtent l="0" t="0" r="0" b="0"/>
            <wp:docPr id="50" name="ES7TS153-1.eps" descr="id:2147484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ES7TS153-1.eps" descr="id:2147484926;FounderCES"/>
                    <pic:cNvPicPr>
                      <a:picLocks noChangeAspect="1"/>
                    </pic:cNvPicPr>
                  </pic:nvPicPr>
                  <pic:blipFill>
                    <a:blip r:embed="rId7"/>
                    <a:stretch>
                      <a:fillRect/>
                    </a:stretch>
                  </pic:blipFill>
                  <pic:spPr>
                    <a:xfrm>
                      <a:off x="0" y="0"/>
                      <a:ext cx="125640" cy="114480"/>
                    </a:xfrm>
                    <a:prstGeom prst="rect">
                      <a:avLst/>
                    </a:prstGeom>
                  </pic:spPr>
                </pic:pic>
              </a:graphicData>
            </a:graphic>
          </wp:inline>
        </w:drawing>
      </w:r>
      <w:r>
        <w:rPr>
          <w:rFonts w:cs="Times New Roman" w:asciiTheme="minorEastAsia" w:hAnsiTheme="minorEastAsia" w:eastAsiaTheme="minorEastAsia"/>
          <w:color w:val="auto"/>
        </w:rPr>
        <w:t>”</w:t>
      </w:r>
      <w:r>
        <w:rPr>
          <w:rFonts w:asciiTheme="minorEastAsia" w:hAnsiTheme="minorEastAsia" w:eastAsiaTheme="minorEastAsia"/>
          <w:color w:val="auto"/>
        </w:rPr>
        <w:t>和</w:t>
      </w:r>
      <w:r>
        <w:rPr>
          <w:rFonts w:cs="Times New Roman" w:asciiTheme="minorEastAsia" w:hAnsiTheme="minorEastAsia" w:eastAsiaTheme="minorEastAsia"/>
          <w:color w:val="auto"/>
        </w:rPr>
        <w:t>“</w:t>
      </w:r>
      <w:r>
        <w:rPr>
          <w:rFonts w:asciiTheme="minorEastAsia" w:hAnsiTheme="minorEastAsia" w:eastAsiaTheme="minorEastAsia"/>
          <w:color w:val="auto"/>
        </w:rPr>
        <w:t>9</w:t>
      </w:r>
      <w:r>
        <w:rPr>
          <w:rFonts w:cs="Times New Roman"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上</w:t>
      </w:r>
      <w:r>
        <w:rPr>
          <w:rFonts w:cs="Times New Roman" w:asciiTheme="minorEastAsia" w:hAnsiTheme="minorEastAsia" w:eastAsiaTheme="minorEastAsia"/>
          <w:color w:val="auto"/>
        </w:rPr>
        <w:t>”</w:t>
      </w:r>
      <w:r>
        <w:rPr>
          <w:rFonts w:asciiTheme="minorEastAsia" w:hAnsiTheme="minorEastAsia" w:eastAsiaTheme="minorEastAsia"/>
          <w:color w:val="auto"/>
        </w:rPr>
        <w:t>和</w:t>
      </w:r>
      <w:r>
        <w:rPr>
          <w:rFonts w:cs="Times New Roman" w:asciiTheme="minorEastAsia" w:hAnsiTheme="minorEastAsia" w:eastAsiaTheme="minorEastAsia"/>
          <w:color w:val="auto"/>
        </w:rPr>
        <w:t>“</w:t>
      </w:r>
      <w:r>
        <w:rPr>
          <w:rFonts w:asciiTheme="minorEastAsia" w:hAnsiTheme="minorEastAsia" w:eastAsiaTheme="minorEastAsia"/>
          <w:color w:val="auto"/>
        </w:rPr>
        <w:t>9</w:t>
      </w:r>
      <w:r>
        <w:rPr>
          <w:rFonts w:cs="Times New Roman" w:asciiTheme="minorEastAsia" w:hAnsiTheme="minorEastAsia" w:eastAsiaTheme="minorEastAsia"/>
          <w:color w:val="auto"/>
        </w:rPr>
        <w:t>”</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上</w:t>
      </w:r>
      <w:r>
        <w:rPr>
          <w:rFonts w:cs="Times New Roman" w:asciiTheme="minorEastAsia" w:hAnsiTheme="minorEastAsia" w:eastAsiaTheme="minorEastAsia"/>
          <w:color w:val="auto"/>
        </w:rPr>
        <w:t>”</w:t>
      </w:r>
      <w:r>
        <w:rPr>
          <w:rFonts w:asciiTheme="minorEastAsia" w:hAnsiTheme="minorEastAsia" w:eastAsiaTheme="minorEastAsia"/>
          <w:color w:val="auto"/>
        </w:rPr>
        <w:t>和</w:t>
      </w:r>
      <w:r>
        <w:rPr>
          <w:rFonts w:cs="Times New Roman" w:asciiTheme="minorEastAsia" w:hAnsiTheme="minorEastAsia" w:eastAsiaTheme="minorEastAsia"/>
          <w:color w:val="auto"/>
        </w:rPr>
        <w:t>“</w:t>
      </w:r>
      <w:r>
        <w:rPr>
          <w:rFonts w:asciiTheme="minorEastAsia" w:hAnsiTheme="minorEastAsia" w:eastAsiaTheme="minorEastAsia"/>
          <w:color w:val="auto"/>
        </w:rPr>
        <w:t>6</w:t>
      </w:r>
      <w:r>
        <w:rPr>
          <w:rFonts w:cs="Times New Roman"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11</w:t>
      </w:r>
      <w:r>
        <w:rPr>
          <w:rFonts w:cs="Times New Roman" w:asciiTheme="minorEastAsia" w:hAnsiTheme="minorEastAsia" w:eastAsiaTheme="minorEastAsia"/>
          <w:color w:val="auto"/>
        </w:rPr>
        <w:t>.</w:t>
      </w:r>
      <w:r>
        <w:rPr>
          <w:rFonts w:asciiTheme="minorEastAsia" w:hAnsiTheme="minorEastAsia" w:eastAsiaTheme="minorEastAsia"/>
          <w:color w:val="auto"/>
        </w:rPr>
        <w:t>小强在显微镜中看到了洋葱表皮细胞,为让小明看见,他把显微镜轻轻挪动给小明,但小明却看不到物像,原因最可能是(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没有重新调节粗准焦螺旋</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光线的反射角度改变了</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光圈的大小改变了</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物镜转换了</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12</w:t>
      </w:r>
      <w:r>
        <w:rPr>
          <w:rFonts w:cs="Times New Roman" w:asciiTheme="minorEastAsia" w:hAnsiTheme="minorEastAsia" w:eastAsiaTheme="minorEastAsia"/>
          <w:color w:val="auto"/>
        </w:rPr>
        <w:t>.</w:t>
      </w:r>
      <w:r>
        <w:rPr>
          <w:rFonts w:asciiTheme="minorEastAsia" w:hAnsiTheme="minorEastAsia" w:eastAsiaTheme="minorEastAsia"/>
          <w:color w:val="auto"/>
        </w:rPr>
        <w:t>利用显微镜观察细胞得到图1、图2两个视野,如下图所示,下列叙述正确的是(　　)</w:t>
      </w:r>
    </w:p>
    <w:p>
      <w:pPr>
        <w:tabs>
          <w:tab w:val="left" w:pos="1871"/>
          <w:tab w:val="left" w:pos="3407"/>
          <w:tab w:val="left" w:pos="4949"/>
          <w:tab w:val="left" w:pos="6599"/>
        </w:tabs>
        <w:spacing w:line="276" w:lineRule="auto"/>
        <w:jc w:val="center"/>
        <w:rPr>
          <w:rFonts w:asciiTheme="minorEastAsia" w:hAnsiTheme="minorEastAsia" w:eastAsiaTheme="minorEastAsia"/>
          <w:color w:val="auto"/>
        </w:rPr>
      </w:pPr>
      <w:r>
        <w:rPr>
          <w:rFonts w:asciiTheme="minorEastAsia" w:hAnsiTheme="minorEastAsia" w:eastAsiaTheme="minorEastAsia"/>
          <w:color w:val="auto"/>
        </w:rPr>
        <w:drawing>
          <wp:inline distT="0" distB="0" distL="0" distR="0">
            <wp:extent cx="1154430" cy="686435"/>
            <wp:effectExtent l="0" t="0" r="0" b="0"/>
            <wp:docPr id="51" name="ES7TS112.eps" descr="id:2147484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ES7TS112.eps" descr="id:2147484933;FounderCES"/>
                    <pic:cNvPicPr>
                      <a:picLocks noChangeAspect="1"/>
                    </pic:cNvPicPr>
                  </pic:nvPicPr>
                  <pic:blipFill>
                    <a:blip r:embed="rId8"/>
                    <a:stretch>
                      <a:fillRect/>
                    </a:stretch>
                  </pic:blipFill>
                  <pic:spPr>
                    <a:xfrm>
                      <a:off x="0" y="0"/>
                      <a:ext cx="1154880" cy="686520"/>
                    </a:xfrm>
                    <a:prstGeom prst="rect">
                      <a:avLst/>
                    </a:prstGeom>
                  </pic:spPr>
                </pic:pic>
              </a:graphicData>
            </a:graphic>
          </wp:inline>
        </w:drawing>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若玻片往左移,则视野中的物像也会往左移</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调节细准焦螺旋可将图1转变成图2</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图2视野中的细胞,在图1视野中均可看到</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若视野中物像模糊,应重新对光</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13</w:t>
      </w:r>
      <w:r>
        <w:rPr>
          <w:rFonts w:cs="Times New Roman" w:asciiTheme="minorEastAsia" w:hAnsiTheme="minorEastAsia" w:eastAsiaTheme="minorEastAsia"/>
          <w:color w:val="auto"/>
        </w:rPr>
        <w:t>.</w:t>
      </w:r>
      <w:r>
        <w:rPr>
          <w:rFonts w:asciiTheme="minorEastAsia" w:hAnsiTheme="minorEastAsia" w:eastAsiaTheme="minorEastAsia"/>
          <w:color w:val="auto"/>
        </w:rPr>
        <w:t>下面是五名同学在使用显微镜观察标本时的操作,其中正确的是(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甲:将反光镜对着太阳光以使视野内达到最大亮度</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乙:观察标本时,两眼睁开,左眼观察,右手画图</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丙:使用低倍物镜看不到细胞,于是换高倍物镜期望能观察到细胞</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丁:使用低倍物镜已看到有些模糊的细胞,于是试着调细准焦螺旋</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戊:根据自己观察的物像绘图以后,发现不够美观,又进行了修改</w:t>
      </w:r>
    </w:p>
    <w:p>
      <w:pPr>
        <w:tabs>
          <w:tab w:val="left" w:pos="1871"/>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甲、乙、丙</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乙、丁、戊</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乙、丁</w:t>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乙、戊</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14</w:t>
      </w:r>
      <w:r>
        <w:rPr>
          <w:rFonts w:cs="Times New Roman" w:asciiTheme="minorEastAsia" w:hAnsiTheme="minorEastAsia" w:eastAsiaTheme="minorEastAsia"/>
          <w:color w:val="auto"/>
        </w:rPr>
        <w:t>.</w:t>
      </w:r>
      <w:r>
        <w:rPr>
          <w:rFonts w:asciiTheme="minorEastAsia" w:hAnsiTheme="minorEastAsia" w:eastAsiaTheme="minorEastAsia"/>
          <w:color w:val="auto"/>
        </w:rPr>
        <w:t>以下是为探究温度是否影响黄栌叶色而进行的实验设计,符合要求的是(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甲组用弱光照射,乙组用强光照射</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甲组光照时间长,乙组光照时间短</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甲组置于低温环境中,乙组置于高温环境中</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甲组土壤保持湿润,乙组土壤保持干燥</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15</w:t>
      </w:r>
      <w:r>
        <w:rPr>
          <w:rFonts w:cs="Times New Roman" w:asciiTheme="minorEastAsia" w:hAnsiTheme="minorEastAsia" w:eastAsiaTheme="minorEastAsia"/>
          <w:color w:val="auto"/>
        </w:rPr>
        <w:t>.</w:t>
      </w:r>
      <w:r>
        <w:rPr>
          <w:rFonts w:asciiTheme="minorEastAsia" w:hAnsiTheme="minorEastAsia" w:eastAsiaTheme="minorEastAsia"/>
          <w:color w:val="auto"/>
        </w:rPr>
        <w:t>某兴趣小组就</w:t>
      </w:r>
      <w:r>
        <w:rPr>
          <w:rFonts w:cs="Times New Roman" w:asciiTheme="minorEastAsia" w:hAnsiTheme="minorEastAsia" w:eastAsiaTheme="minorEastAsia"/>
          <w:color w:val="auto"/>
        </w:rPr>
        <w:t>“</w:t>
      </w:r>
      <w:r>
        <w:rPr>
          <w:rFonts w:asciiTheme="minorEastAsia" w:hAnsiTheme="minorEastAsia" w:eastAsiaTheme="minorEastAsia"/>
          <w:color w:val="auto"/>
        </w:rPr>
        <w:t>不同水质对蛙卵孵化的影响</w:t>
      </w:r>
      <w:r>
        <w:rPr>
          <w:rFonts w:cs="Times New Roman" w:asciiTheme="minorEastAsia" w:hAnsiTheme="minorEastAsia" w:eastAsiaTheme="minorEastAsia"/>
          <w:color w:val="auto"/>
        </w:rPr>
        <w:t>”</w:t>
      </w:r>
      <w:r>
        <w:rPr>
          <w:rFonts w:asciiTheme="minorEastAsia" w:hAnsiTheme="minorEastAsia" w:eastAsiaTheme="minorEastAsia"/>
          <w:color w:val="auto"/>
        </w:rPr>
        <w:t>进行了探究,其实验记录如下表所示,你认为该实验设计的不妥之处是(　　)</w:t>
      </w:r>
    </w:p>
    <w:tbl>
      <w:tblPr>
        <w:tblStyle w:val="25"/>
        <w:tblW w:w="60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728"/>
        <w:gridCol w:w="851"/>
        <w:gridCol w:w="848"/>
        <w:gridCol w:w="1086"/>
        <w:gridCol w:w="1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7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组别</w:t>
            </w:r>
          </w:p>
        </w:tc>
        <w:tc>
          <w:tcPr>
            <w:tcW w:w="72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水质</w:t>
            </w:r>
          </w:p>
        </w:tc>
        <w:tc>
          <w:tcPr>
            <w:tcW w:w="85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水量</w:t>
            </w:r>
            <w:r>
              <w:rPr>
                <w:rFonts w:asciiTheme="minorEastAsia" w:hAnsiTheme="minorEastAsia" w:eastAsiaTheme="minorEastAsia"/>
                <w:b/>
                <w:color w:val="auto"/>
                <w:sz w:val="18"/>
              </w:rPr>
              <w:t>/mL</w:t>
            </w:r>
          </w:p>
        </w:tc>
        <w:tc>
          <w:tcPr>
            <w:tcW w:w="84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水温</w:t>
            </w:r>
            <w:r>
              <w:rPr>
                <w:rFonts w:asciiTheme="minorEastAsia" w:hAnsiTheme="minorEastAsia" w:eastAsiaTheme="minorEastAsia"/>
                <w:b/>
                <w:color w:val="auto"/>
                <w:sz w:val="18"/>
              </w:rPr>
              <w:t>/</w:t>
            </w:r>
            <w:r>
              <w:rPr>
                <w:rFonts w:hint="eastAsia" w:cs="宋体" w:asciiTheme="minorEastAsia" w:hAnsiTheme="minorEastAsia" w:eastAsiaTheme="minorEastAsia"/>
                <w:color w:val="auto"/>
                <w:sz w:val="18"/>
              </w:rPr>
              <w:t>℃</w:t>
            </w:r>
          </w:p>
        </w:tc>
        <w:tc>
          <w:tcPr>
            <w:tcW w:w="1086"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蛙卵数</w:t>
            </w:r>
            <w:r>
              <w:rPr>
                <w:rFonts w:asciiTheme="minorEastAsia" w:hAnsiTheme="minorEastAsia" w:eastAsiaTheme="minorEastAsia"/>
                <w:b/>
                <w:color w:val="auto"/>
                <w:sz w:val="18"/>
              </w:rPr>
              <w:t>/</w:t>
            </w:r>
            <w:r>
              <w:rPr>
                <w:rFonts w:asciiTheme="minorEastAsia" w:hAnsiTheme="minorEastAsia" w:eastAsiaTheme="minorEastAsia"/>
                <w:color w:val="auto"/>
                <w:sz w:val="18"/>
              </w:rPr>
              <w:t>个</w:t>
            </w:r>
          </w:p>
        </w:tc>
        <w:tc>
          <w:tcPr>
            <w:tcW w:w="180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孵出的蝌蚪数</w:t>
            </w:r>
            <w:r>
              <w:rPr>
                <w:rFonts w:asciiTheme="minorEastAsia" w:hAnsiTheme="minorEastAsia" w:eastAsiaTheme="minorEastAsia"/>
                <w:b/>
                <w:color w:val="auto"/>
                <w:sz w:val="18"/>
              </w:rPr>
              <w:t>/</w:t>
            </w:r>
            <w:r>
              <w:rPr>
                <w:rFonts w:asciiTheme="minorEastAsia" w:hAnsiTheme="minorEastAsia" w:eastAsiaTheme="minorEastAsia"/>
                <w:color w:val="auto"/>
                <w:sz w:val="18"/>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7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A组</w:t>
            </w:r>
          </w:p>
        </w:tc>
        <w:tc>
          <w:tcPr>
            <w:tcW w:w="72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河水</w:t>
            </w:r>
          </w:p>
        </w:tc>
        <w:tc>
          <w:tcPr>
            <w:tcW w:w="85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500</w:t>
            </w:r>
          </w:p>
        </w:tc>
        <w:tc>
          <w:tcPr>
            <w:tcW w:w="84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23</w:t>
            </w:r>
          </w:p>
        </w:tc>
        <w:tc>
          <w:tcPr>
            <w:tcW w:w="1086"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30</w:t>
            </w:r>
          </w:p>
        </w:tc>
        <w:tc>
          <w:tcPr>
            <w:tcW w:w="180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7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B组</w:t>
            </w:r>
          </w:p>
        </w:tc>
        <w:tc>
          <w:tcPr>
            <w:tcW w:w="72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蒸馏水</w:t>
            </w:r>
          </w:p>
        </w:tc>
        <w:tc>
          <w:tcPr>
            <w:tcW w:w="85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500</w:t>
            </w:r>
          </w:p>
        </w:tc>
        <w:tc>
          <w:tcPr>
            <w:tcW w:w="848"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10</w:t>
            </w:r>
          </w:p>
        </w:tc>
        <w:tc>
          <w:tcPr>
            <w:tcW w:w="1086"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30</w:t>
            </w:r>
          </w:p>
        </w:tc>
        <w:tc>
          <w:tcPr>
            <w:tcW w:w="1801" w:type="dxa"/>
            <w:shd w:val="clear" w:color="auto" w:fill="auto"/>
            <w:tcMar>
              <w:left w:w="0" w:type="dxa"/>
              <w:right w:w="0" w:type="dxa"/>
            </w:tcMar>
            <w:vAlign w:val="center"/>
          </w:tcPr>
          <w:p>
            <w:pPr>
              <w:tabs>
                <w:tab w:val="left" w:pos="1871"/>
                <w:tab w:val="left" w:pos="3407"/>
                <w:tab w:val="left" w:pos="4949"/>
                <w:tab w:val="left" w:pos="6599"/>
              </w:tabs>
              <w:spacing w:line="276" w:lineRule="auto"/>
              <w:jc w:val="center"/>
              <w:rPr>
                <w:rFonts w:asciiTheme="minorEastAsia" w:hAnsiTheme="minorEastAsia" w:eastAsiaTheme="minorEastAsia"/>
                <w:color w:val="auto"/>
                <w:sz w:val="18"/>
              </w:rPr>
            </w:pPr>
            <w:r>
              <w:rPr>
                <w:rFonts w:asciiTheme="minorEastAsia" w:hAnsiTheme="minorEastAsia" w:eastAsiaTheme="minorEastAsia"/>
                <w:color w:val="auto"/>
                <w:sz w:val="18"/>
              </w:rPr>
              <w:t>9</w:t>
            </w:r>
          </w:p>
        </w:tc>
      </w:tr>
    </w:tbl>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A</w:t>
      </w:r>
      <w:r>
        <w:rPr>
          <w:rFonts w:cs="Times New Roman" w:asciiTheme="minorEastAsia" w:hAnsiTheme="minorEastAsia" w:eastAsiaTheme="minorEastAsia"/>
          <w:color w:val="auto"/>
        </w:rPr>
        <w:t>.</w:t>
      </w:r>
      <w:r>
        <w:rPr>
          <w:rFonts w:asciiTheme="minorEastAsia" w:hAnsiTheme="minorEastAsia" w:eastAsiaTheme="minorEastAsia"/>
          <w:color w:val="auto"/>
        </w:rPr>
        <w:t>不符合单一变量原则</w:t>
      </w:r>
      <w:r>
        <w:rPr>
          <w:rFonts w:asciiTheme="minorEastAsia" w:hAnsiTheme="minorEastAsia" w:eastAsiaTheme="minorEastAsia"/>
          <w:color w:val="auto"/>
        </w:rPr>
        <w:tab/>
      </w:r>
      <w:r>
        <w:rPr>
          <w:rFonts w:asciiTheme="minorEastAsia" w:hAnsiTheme="minorEastAsia" w:eastAsiaTheme="minorEastAsia"/>
          <w:color w:val="auto"/>
        </w:rPr>
        <w:t>B</w:t>
      </w:r>
      <w:r>
        <w:rPr>
          <w:rFonts w:cs="Times New Roman" w:asciiTheme="minorEastAsia" w:hAnsiTheme="minorEastAsia" w:eastAsiaTheme="minorEastAsia"/>
          <w:color w:val="auto"/>
        </w:rPr>
        <w:t>.</w:t>
      </w:r>
      <w:r>
        <w:rPr>
          <w:rFonts w:asciiTheme="minorEastAsia" w:hAnsiTheme="minorEastAsia" w:eastAsiaTheme="minorEastAsia"/>
          <w:color w:val="auto"/>
        </w:rPr>
        <w:t>水量过多</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C</w:t>
      </w:r>
      <w:r>
        <w:rPr>
          <w:rFonts w:cs="Times New Roman" w:asciiTheme="minorEastAsia" w:hAnsiTheme="minorEastAsia" w:eastAsiaTheme="minorEastAsia"/>
          <w:color w:val="auto"/>
        </w:rPr>
        <w:t>.</w:t>
      </w:r>
      <w:r>
        <w:rPr>
          <w:rFonts w:asciiTheme="minorEastAsia" w:hAnsiTheme="minorEastAsia" w:eastAsiaTheme="minorEastAsia"/>
          <w:color w:val="auto"/>
        </w:rPr>
        <w:t>水温太高</w:t>
      </w:r>
      <w:r>
        <w:rPr>
          <w:rFonts w:asciiTheme="minorEastAsia" w:hAnsiTheme="minorEastAsia" w:eastAsiaTheme="minorEastAsia"/>
          <w:color w:val="auto"/>
        </w:rPr>
        <w:tab/>
      </w:r>
      <w:r>
        <w:rPr>
          <w:rFonts w:asciiTheme="minorEastAsia" w:hAnsiTheme="minorEastAsia" w:eastAsiaTheme="minorEastAsia"/>
          <w:color w:val="auto"/>
        </w:rPr>
        <w:tab/>
      </w:r>
      <w:r>
        <w:rPr>
          <w:rFonts w:asciiTheme="minorEastAsia" w:hAnsiTheme="minorEastAsia" w:eastAsiaTheme="minorEastAsia"/>
          <w:color w:val="auto"/>
        </w:rPr>
        <w:t>D</w:t>
      </w:r>
      <w:r>
        <w:rPr>
          <w:rFonts w:cs="Times New Roman" w:asciiTheme="minorEastAsia" w:hAnsiTheme="minorEastAsia" w:eastAsiaTheme="minorEastAsia"/>
          <w:color w:val="auto"/>
        </w:rPr>
        <w:t>.</w:t>
      </w:r>
      <w:r>
        <w:rPr>
          <w:rFonts w:asciiTheme="minorEastAsia" w:hAnsiTheme="minorEastAsia" w:eastAsiaTheme="minorEastAsia"/>
          <w:color w:val="auto"/>
        </w:rPr>
        <w:t>蛙卵数相同</w:t>
      </w:r>
    </w:p>
    <w:p>
      <w:pPr>
        <w:tabs>
          <w:tab w:val="left" w:pos="1871"/>
          <w:tab w:val="left" w:pos="3407"/>
          <w:tab w:val="left" w:pos="4949"/>
          <w:tab w:val="left" w:pos="6599"/>
        </w:tabs>
        <w:spacing w:line="276" w:lineRule="auto"/>
        <w:rPr>
          <w:rFonts w:asciiTheme="minorEastAsia" w:hAnsiTheme="minorEastAsia" w:eastAsiaTheme="minorEastAsia"/>
          <w:b/>
          <w:color w:val="auto"/>
        </w:rPr>
      </w:pPr>
      <w:r>
        <w:rPr>
          <w:rFonts w:asciiTheme="minorEastAsia" w:hAnsiTheme="minorEastAsia" w:eastAsiaTheme="minorEastAsia"/>
          <w:b/>
          <w:color w:val="auto"/>
        </w:rPr>
        <w:t>二、非选择题(共55分)</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16</w:t>
      </w:r>
      <w:r>
        <w:rPr>
          <w:rFonts w:cs="Times New Roman" w:asciiTheme="minorEastAsia" w:hAnsiTheme="minorEastAsia" w:eastAsiaTheme="minorEastAsia"/>
          <w:color w:val="auto"/>
        </w:rPr>
        <w:t>.</w:t>
      </w:r>
      <w:r>
        <w:rPr>
          <w:rFonts w:asciiTheme="minorEastAsia" w:hAnsiTheme="minorEastAsia" w:eastAsiaTheme="minorEastAsia"/>
          <w:color w:val="auto"/>
        </w:rPr>
        <w:t>(10分)分析下列图片,将图中的物体分成生物和非生物两类,并说明你的理由。</w:t>
      </w:r>
    </w:p>
    <w:p>
      <w:pPr>
        <w:tabs>
          <w:tab w:val="left" w:pos="1871"/>
          <w:tab w:val="left" w:pos="3407"/>
          <w:tab w:val="left" w:pos="4949"/>
          <w:tab w:val="left" w:pos="6599"/>
        </w:tabs>
        <w:spacing w:line="276" w:lineRule="auto"/>
        <w:jc w:val="center"/>
        <w:rPr>
          <w:rFonts w:asciiTheme="minorEastAsia" w:hAnsiTheme="minorEastAsia" w:eastAsiaTheme="minorEastAsia"/>
          <w:color w:val="auto"/>
        </w:rPr>
      </w:pPr>
      <w:r>
        <w:rPr>
          <w:rFonts w:asciiTheme="minorEastAsia" w:hAnsiTheme="minorEastAsia" w:eastAsiaTheme="minorEastAsia"/>
          <w:color w:val="auto"/>
        </w:rPr>
        <w:drawing>
          <wp:inline distT="0" distB="0" distL="0" distR="0">
            <wp:extent cx="1649730" cy="1510665"/>
            <wp:effectExtent l="0" t="0" r="0" b="0"/>
            <wp:docPr id="52" name="ES7TS113.eps" descr="id:21474849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ES7TS113.eps" descr="id:2147484948;FounderCES"/>
                    <pic:cNvPicPr>
                      <a:picLocks noChangeAspect="1"/>
                    </pic:cNvPicPr>
                  </pic:nvPicPr>
                  <pic:blipFill>
                    <a:blip r:embed="rId9"/>
                    <a:stretch>
                      <a:fillRect/>
                    </a:stretch>
                  </pic:blipFill>
                  <pic:spPr>
                    <a:xfrm>
                      <a:off x="0" y="0"/>
                      <a:ext cx="1650240" cy="1510920"/>
                    </a:xfrm>
                    <a:prstGeom prst="rect">
                      <a:avLst/>
                    </a:prstGeom>
                  </pic:spPr>
                </pic:pic>
              </a:graphicData>
            </a:graphic>
          </wp:inline>
        </w:drawing>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(1)图中的生物有</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xml:space="preserve">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(2)图中的非生物有</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xml:space="preserve">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(3)你划分的理由是</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xml:space="preserve">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17</w:t>
      </w:r>
      <w:r>
        <w:rPr>
          <w:rFonts w:cs="Times New Roman" w:asciiTheme="minorEastAsia" w:hAnsiTheme="minorEastAsia" w:eastAsiaTheme="minorEastAsia"/>
          <w:color w:val="auto"/>
        </w:rPr>
        <w:t>.</w:t>
      </w:r>
      <w:r>
        <w:rPr>
          <w:rFonts w:asciiTheme="minorEastAsia" w:hAnsiTheme="minorEastAsia" w:eastAsiaTheme="minorEastAsia"/>
          <w:color w:val="auto"/>
        </w:rPr>
        <w:t>(21分)右图为显微镜的结构示意图,请据图回答下列问题。</w:t>
      </w:r>
    </w:p>
    <w:p>
      <w:pPr>
        <w:tabs>
          <w:tab w:val="left" w:pos="1871"/>
          <w:tab w:val="left" w:pos="3407"/>
          <w:tab w:val="left" w:pos="4949"/>
          <w:tab w:val="left" w:pos="6599"/>
        </w:tabs>
        <w:spacing w:line="276" w:lineRule="auto"/>
        <w:jc w:val="center"/>
        <w:rPr>
          <w:rFonts w:asciiTheme="minorEastAsia" w:hAnsiTheme="minorEastAsia" w:eastAsiaTheme="minorEastAsia"/>
          <w:color w:val="auto"/>
        </w:rPr>
      </w:pPr>
      <w:r>
        <w:rPr>
          <w:rFonts w:asciiTheme="minorEastAsia" w:hAnsiTheme="minorEastAsia" w:eastAsiaTheme="minorEastAsia"/>
          <w:color w:val="auto"/>
        </w:rPr>
        <w:drawing>
          <wp:inline distT="0" distB="0" distL="0" distR="0">
            <wp:extent cx="990600" cy="1065530"/>
            <wp:effectExtent l="0" t="0" r="0" b="0"/>
            <wp:docPr id="53" name="ES7TS114.eps" descr="id:21474849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ES7TS114.eps" descr="id:2147484955;FounderCES"/>
                    <pic:cNvPicPr>
                      <a:picLocks noChangeAspect="1"/>
                    </pic:cNvPicPr>
                  </pic:nvPicPr>
                  <pic:blipFill>
                    <a:blip r:embed="rId10"/>
                    <a:stretch>
                      <a:fillRect/>
                    </a:stretch>
                  </pic:blipFill>
                  <pic:spPr>
                    <a:xfrm>
                      <a:off x="0" y="0"/>
                      <a:ext cx="990720" cy="1065960"/>
                    </a:xfrm>
                    <a:prstGeom prst="rect">
                      <a:avLst/>
                    </a:prstGeom>
                  </pic:spPr>
                </pic:pic>
              </a:graphicData>
            </a:graphic>
          </wp:inline>
        </w:drawing>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 xml:space="preserve"> (1)用显微镜观察临时玻片时,在视野中已经找到观察物,如果要使物像更清晰些,应调节显微镜的[</w:t>
      </w:r>
      <w:r>
        <w:rPr>
          <w:rFonts w:hint="eastAsia" w:cs="宋体" w:asciiTheme="minorEastAsia" w:hAnsiTheme="minorEastAsia" w:eastAsiaTheme="minorEastAsia"/>
          <w:color w:val="auto"/>
        </w:rPr>
        <w:t>⑥</w:t>
      </w:r>
      <w:r>
        <w:rPr>
          <w:rFonts w:asciiTheme="minorEastAsia" w:hAnsiTheme="minorEastAsia" w:eastAsiaTheme="minorEastAsia"/>
          <w:color w:val="auto"/>
        </w:rPr>
        <w:t>]</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w:t>
      </w:r>
      <w:r>
        <w:rPr>
          <w:rFonts w:asciiTheme="minorEastAsia" w:hAnsiTheme="minorEastAsia" w:eastAsiaTheme="minorEastAsia"/>
          <w:color w:val="auto"/>
        </w:rPr>
        <w:t>。如果要观察的物像不在视野中央,而是在视野的右上方,应该把临时玻片向</w:t>
      </w:r>
      <w:r>
        <w:rPr>
          <w:rFonts w:asciiTheme="minorEastAsia" w:hAnsiTheme="minorEastAsia" w:eastAsiaTheme="minorEastAsia"/>
          <w:color w:val="auto"/>
          <w:u w:val="single" w:color="000000"/>
        </w:rPr>
        <w:t>　　　　　</w:t>
      </w:r>
      <w:r>
        <w:rPr>
          <w:rFonts w:asciiTheme="minorEastAsia" w:hAnsiTheme="minorEastAsia" w:eastAsiaTheme="minorEastAsia"/>
          <w:color w:val="auto"/>
        </w:rPr>
        <w:t>移动,使物像位于视野中央。</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(2)用显微镜观察,若光线弱时,应调节[</w:t>
      </w:r>
      <w:r>
        <w:rPr>
          <w:rFonts w:hint="eastAsia" w:cs="宋体" w:asciiTheme="minorEastAsia" w:hAnsiTheme="minorEastAsia" w:eastAsiaTheme="minorEastAsia"/>
          <w:color w:val="auto"/>
        </w:rPr>
        <w:t>⑦</w:t>
      </w:r>
      <w:r>
        <w:rPr>
          <w:rFonts w:asciiTheme="minorEastAsia" w:hAnsiTheme="minorEastAsia" w:eastAsiaTheme="minorEastAsia"/>
          <w:color w:val="auto"/>
        </w:rPr>
        <w:t>] 反光镜,使用</w:t>
      </w:r>
      <w:r>
        <w:rPr>
          <w:rFonts w:asciiTheme="minorEastAsia" w:hAnsiTheme="minorEastAsia" w:eastAsiaTheme="minorEastAsia"/>
          <w:color w:val="auto"/>
          <w:u w:val="single" w:color="000000"/>
        </w:rPr>
        <w:t>　　　　　</w:t>
      </w:r>
      <w:r>
        <w:rPr>
          <w:rFonts w:asciiTheme="minorEastAsia" w:hAnsiTheme="minorEastAsia" w:eastAsiaTheme="minorEastAsia"/>
          <w:color w:val="auto"/>
        </w:rPr>
        <w:t>(填</w:t>
      </w:r>
      <w:r>
        <w:rPr>
          <w:rFonts w:cs="Times New Roman" w:asciiTheme="minorEastAsia" w:hAnsiTheme="minorEastAsia" w:eastAsiaTheme="minorEastAsia"/>
          <w:color w:val="auto"/>
        </w:rPr>
        <w:t>“</w:t>
      </w:r>
      <w:r>
        <w:rPr>
          <w:rFonts w:asciiTheme="minorEastAsia" w:hAnsiTheme="minorEastAsia" w:eastAsiaTheme="minorEastAsia"/>
          <w:color w:val="auto"/>
        </w:rPr>
        <w:t>平面镜</w:t>
      </w:r>
      <w:r>
        <w:rPr>
          <w:rFonts w:cs="Times New Roman" w:asciiTheme="minorEastAsia" w:hAnsiTheme="minorEastAsia" w:eastAsiaTheme="minorEastAsia"/>
          <w:color w:val="auto"/>
        </w:rPr>
        <w:t>”</w:t>
      </w:r>
      <w:r>
        <w:rPr>
          <w:rFonts w:asciiTheme="minorEastAsia" w:hAnsiTheme="minorEastAsia" w:eastAsiaTheme="minorEastAsia"/>
          <w:color w:val="auto"/>
        </w:rPr>
        <w:t>或</w:t>
      </w:r>
      <w:r>
        <w:rPr>
          <w:rFonts w:cs="Times New Roman" w:asciiTheme="minorEastAsia" w:hAnsiTheme="minorEastAsia" w:eastAsiaTheme="minorEastAsia"/>
          <w:color w:val="auto"/>
        </w:rPr>
        <w:t>“</w:t>
      </w:r>
      <w:r>
        <w:rPr>
          <w:rFonts w:asciiTheme="minorEastAsia" w:hAnsiTheme="minorEastAsia" w:eastAsiaTheme="minorEastAsia"/>
          <w:color w:val="auto"/>
        </w:rPr>
        <w:t>凹面镜</w:t>
      </w:r>
      <w:r>
        <w:rPr>
          <w:rFonts w:cs="Times New Roman" w:asciiTheme="minorEastAsia" w:hAnsiTheme="minorEastAsia" w:eastAsiaTheme="minorEastAsia"/>
          <w:color w:val="auto"/>
        </w:rPr>
        <w:t>”</w:t>
      </w:r>
      <w:r>
        <w:rPr>
          <w:rFonts w:asciiTheme="minorEastAsia" w:hAnsiTheme="minorEastAsia" w:eastAsiaTheme="minorEastAsia"/>
          <w:color w:val="auto"/>
        </w:rPr>
        <w:t>);也可以调节[</w:t>
      </w:r>
      <w:r>
        <w:rPr>
          <w:rFonts w:hint="eastAsia" w:cs="宋体" w:asciiTheme="minorEastAsia" w:hAnsiTheme="minorEastAsia" w:eastAsiaTheme="minorEastAsia"/>
          <w:color w:val="auto"/>
        </w:rPr>
        <w:t>③</w:t>
      </w:r>
      <w:r>
        <w:rPr>
          <w:rFonts w:asciiTheme="minorEastAsia" w:hAnsiTheme="minorEastAsia" w:eastAsiaTheme="minorEastAsia"/>
          <w:color w:val="auto"/>
        </w:rPr>
        <w:t>]</w:t>
      </w:r>
      <w:r>
        <w:rPr>
          <w:rFonts w:asciiTheme="minorEastAsia" w:hAnsiTheme="minorEastAsia" w:eastAsiaTheme="minorEastAsia"/>
          <w:color w:val="auto"/>
          <w:u w:val="single" w:color="000000"/>
        </w:rPr>
        <w:t>　　　　　</w:t>
      </w:r>
      <w:r>
        <w:rPr>
          <w:rFonts w:asciiTheme="minorEastAsia" w:hAnsiTheme="minorEastAsia" w:eastAsiaTheme="minorEastAsia"/>
          <w:color w:val="auto"/>
        </w:rPr>
        <w:t>,选用上面的大光圈。</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(3)如果下降镜筒,眼睛要注视[　]</w:t>
      </w:r>
      <w:r>
        <w:rPr>
          <w:rFonts w:asciiTheme="minorEastAsia" w:hAnsiTheme="minorEastAsia" w:eastAsiaTheme="minorEastAsia"/>
          <w:color w:val="auto"/>
          <w:u w:val="single" w:color="000000"/>
        </w:rPr>
        <w:t>　　　　</w:t>
      </w:r>
      <w:r>
        <w:rPr>
          <w:rFonts w:asciiTheme="minorEastAsia" w:hAnsiTheme="minorEastAsia" w:eastAsiaTheme="minorEastAsia"/>
          <w:color w:val="auto"/>
        </w:rPr>
        <w:t>。显微镜下观察到的物体放大倍数是目镜放大倍数与物镜放大倍数的</w:t>
      </w: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18</w:t>
      </w:r>
      <w:r>
        <w:rPr>
          <w:rFonts w:cs="Times New Roman" w:asciiTheme="minorEastAsia" w:hAnsiTheme="minorEastAsia" w:eastAsiaTheme="minorEastAsia"/>
          <w:color w:val="auto"/>
        </w:rPr>
        <w:t>.</w:t>
      </w:r>
      <w:r>
        <w:rPr>
          <w:rFonts w:asciiTheme="minorEastAsia" w:hAnsiTheme="minorEastAsia" w:eastAsiaTheme="minorEastAsia"/>
          <w:color w:val="auto"/>
        </w:rPr>
        <w:t>(12分)下面是同学们在进行校园生物调查时记录的部分生物名称和看到的几种现象,结合所学的生物知识回答问题。</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hint="eastAsia" w:cs="宋体" w:asciiTheme="minorEastAsia" w:hAnsiTheme="minorEastAsia" w:eastAsiaTheme="minorEastAsia"/>
          <w:color w:val="auto"/>
        </w:rPr>
        <w:t>①</w:t>
      </w:r>
      <w:r>
        <w:rPr>
          <w:rFonts w:asciiTheme="minorEastAsia" w:hAnsiTheme="minorEastAsia" w:eastAsiaTheme="minorEastAsia"/>
          <w:color w:val="auto"/>
        </w:rPr>
        <w:t>荷花　</w:t>
      </w:r>
      <w:r>
        <w:rPr>
          <w:rFonts w:hint="eastAsia" w:cs="宋体" w:asciiTheme="minorEastAsia" w:hAnsiTheme="minorEastAsia" w:eastAsiaTheme="minorEastAsia"/>
          <w:color w:val="auto"/>
        </w:rPr>
        <w:t>②</w:t>
      </w:r>
      <w:r>
        <w:rPr>
          <w:rFonts w:asciiTheme="minorEastAsia" w:hAnsiTheme="minorEastAsia" w:eastAsiaTheme="minorEastAsia"/>
          <w:color w:val="auto"/>
        </w:rPr>
        <w:t>金鱼藻　</w:t>
      </w:r>
      <w:r>
        <w:rPr>
          <w:rFonts w:hint="eastAsia" w:cs="宋体" w:asciiTheme="minorEastAsia" w:hAnsiTheme="minorEastAsia" w:eastAsiaTheme="minorEastAsia"/>
          <w:color w:val="auto"/>
        </w:rPr>
        <w:t>③</w:t>
      </w:r>
      <w:r>
        <w:rPr>
          <w:rFonts w:asciiTheme="minorEastAsia" w:hAnsiTheme="minorEastAsia" w:eastAsiaTheme="minorEastAsia"/>
          <w:color w:val="auto"/>
        </w:rPr>
        <w:t>麻雀　</w:t>
      </w:r>
      <w:r>
        <w:rPr>
          <w:rFonts w:hint="eastAsia" w:cs="宋体" w:asciiTheme="minorEastAsia" w:hAnsiTheme="minorEastAsia" w:eastAsiaTheme="minorEastAsia"/>
          <w:color w:val="auto"/>
        </w:rPr>
        <w:t>④</w:t>
      </w:r>
      <w:r>
        <w:rPr>
          <w:rFonts w:asciiTheme="minorEastAsia" w:hAnsiTheme="minorEastAsia" w:eastAsiaTheme="minorEastAsia"/>
          <w:color w:val="auto"/>
        </w:rPr>
        <w:t>蝗虫　</w:t>
      </w:r>
      <w:r>
        <w:rPr>
          <w:rFonts w:hint="eastAsia" w:cs="宋体" w:asciiTheme="minorEastAsia" w:hAnsiTheme="minorEastAsia" w:eastAsiaTheme="minorEastAsia"/>
          <w:color w:val="auto"/>
        </w:rPr>
        <w:t>⑤</w:t>
      </w:r>
      <w:r>
        <w:rPr>
          <w:rFonts w:asciiTheme="minorEastAsia" w:hAnsiTheme="minorEastAsia" w:eastAsiaTheme="minorEastAsia"/>
          <w:color w:val="auto"/>
        </w:rPr>
        <w:t>蚂蚁　</w:t>
      </w:r>
      <w:r>
        <w:rPr>
          <w:rFonts w:hint="eastAsia" w:cs="宋体" w:asciiTheme="minorEastAsia" w:hAnsiTheme="minorEastAsia" w:eastAsiaTheme="minorEastAsia"/>
          <w:color w:val="auto"/>
        </w:rPr>
        <w:t>⑥</w:t>
      </w:r>
      <w:r>
        <w:rPr>
          <w:rFonts w:asciiTheme="minorEastAsia" w:hAnsiTheme="minorEastAsia" w:eastAsiaTheme="minorEastAsia"/>
          <w:color w:val="auto"/>
        </w:rPr>
        <w:t>金鱼　</w:t>
      </w:r>
      <w:r>
        <w:rPr>
          <w:rFonts w:hint="eastAsia" w:cs="宋体" w:asciiTheme="minorEastAsia" w:hAnsiTheme="minorEastAsia" w:eastAsiaTheme="minorEastAsia"/>
          <w:color w:val="auto"/>
        </w:rPr>
        <w:t>⑦</w:t>
      </w:r>
      <w:r>
        <w:rPr>
          <w:rFonts w:asciiTheme="minorEastAsia" w:hAnsiTheme="minorEastAsia" w:eastAsiaTheme="minorEastAsia"/>
          <w:color w:val="auto"/>
        </w:rPr>
        <w:t>菜青虫　</w:t>
      </w:r>
      <w:r>
        <w:rPr>
          <w:rFonts w:hint="eastAsia" w:cs="宋体" w:asciiTheme="minorEastAsia" w:hAnsiTheme="minorEastAsia" w:eastAsiaTheme="minorEastAsia"/>
          <w:color w:val="auto"/>
        </w:rPr>
        <w:t>⑧</w:t>
      </w:r>
      <w:r>
        <w:rPr>
          <w:rFonts w:asciiTheme="minorEastAsia" w:hAnsiTheme="minorEastAsia" w:eastAsiaTheme="minorEastAsia"/>
          <w:color w:val="auto"/>
        </w:rPr>
        <w:t>含羞草　</w:t>
      </w:r>
      <w:r>
        <w:rPr>
          <w:rFonts w:hint="eastAsia" w:cs="宋体" w:asciiTheme="minorEastAsia" w:hAnsiTheme="minorEastAsia" w:eastAsiaTheme="minorEastAsia"/>
          <w:color w:val="auto"/>
        </w:rPr>
        <w:t>⑨</w:t>
      </w:r>
      <w:r>
        <w:rPr>
          <w:rFonts w:asciiTheme="minorEastAsia" w:hAnsiTheme="minorEastAsia" w:eastAsiaTheme="minorEastAsia"/>
          <w:color w:val="auto"/>
        </w:rPr>
        <w:t>水杉　</w:t>
      </w:r>
      <w:r>
        <w:rPr>
          <w:rFonts w:hint="eastAsia" w:cs="宋体" w:asciiTheme="minorEastAsia" w:hAnsiTheme="minorEastAsia" w:eastAsiaTheme="minorEastAsia"/>
          <w:color w:val="auto"/>
        </w:rPr>
        <w:t>⑩</w:t>
      </w:r>
      <w:r>
        <w:rPr>
          <w:rFonts w:asciiTheme="minorEastAsia" w:hAnsiTheme="minorEastAsia" w:eastAsiaTheme="minorEastAsia"/>
          <w:color w:val="auto"/>
        </w:rPr>
        <w:t>刺槐</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(1)小阳把上面的生物进行了分类,他把</w:t>
      </w:r>
      <w:r>
        <w:rPr>
          <w:rFonts w:hint="eastAsia" w:cs="宋体" w:asciiTheme="minorEastAsia" w:hAnsiTheme="minorEastAsia" w:eastAsiaTheme="minorEastAsia"/>
          <w:color w:val="auto"/>
        </w:rPr>
        <w:t>①②⑧⑨⑩</w:t>
      </w:r>
      <w:r>
        <w:rPr>
          <w:rFonts w:asciiTheme="minorEastAsia" w:hAnsiTheme="minorEastAsia" w:eastAsiaTheme="minorEastAsia"/>
          <w:color w:val="auto"/>
        </w:rPr>
        <w:t>归为一类,剩余的归为另一类,他的分类依据是</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w:t>
      </w:r>
      <w:r>
        <w:rPr>
          <w:rFonts w:asciiTheme="minorEastAsia" w:hAnsiTheme="minorEastAsia" w:eastAsiaTheme="minorEastAsia"/>
          <w:color w:val="auto"/>
        </w:rPr>
        <w:t>,而小敏则把</w:t>
      </w:r>
      <w:r>
        <w:rPr>
          <w:rFonts w:hint="eastAsia" w:cs="宋体" w:asciiTheme="minorEastAsia" w:hAnsiTheme="minorEastAsia" w:eastAsiaTheme="minorEastAsia"/>
          <w:color w:val="auto"/>
        </w:rPr>
        <w:t>①②⑥</w:t>
      </w:r>
      <w:r>
        <w:rPr>
          <w:rFonts w:asciiTheme="minorEastAsia" w:hAnsiTheme="minorEastAsia" w:eastAsiaTheme="minorEastAsia"/>
          <w:color w:val="auto"/>
        </w:rPr>
        <w:t>归为一类,剩余的归为另一类,他的分类依据是</w:t>
      </w: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u w:val="single" w:color="000000"/>
        </w:rPr>
      </w:pPr>
      <w:r>
        <w:rPr>
          <w:rFonts w:asciiTheme="minorEastAsia" w:hAnsiTheme="minorEastAsia" w:eastAsiaTheme="minorEastAsia"/>
          <w:color w:val="auto"/>
        </w:rPr>
        <w:t>(2)调查时,小明用手碰了一下含羞草的叶子,叶片合拢了。这体现了生物的哪一项特征?</w:t>
      </w:r>
      <w:r>
        <w:rPr>
          <w:rFonts w:asciiTheme="minorEastAsia" w:hAnsiTheme="minorEastAsia" w:eastAsiaTheme="minorEastAsia"/>
          <w:color w:val="auto"/>
          <w:u w:val="single" w:color="000000"/>
        </w:rPr>
        <w:t>　　　　　</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(3)小伟同学借助放大镜看水杉叶和刺槐叶的区别,这种科学探究的方法叫</w:t>
      </w:r>
      <w:r>
        <w:rPr>
          <w:rFonts w:asciiTheme="minorEastAsia" w:hAnsiTheme="minorEastAsia" w:eastAsiaTheme="minorEastAsia"/>
          <w:color w:val="auto"/>
          <w:u w:val="single" w:color="000000"/>
        </w:rPr>
        <w:t>　　</w:t>
      </w:r>
      <w:r>
        <w:rPr>
          <w:rFonts w:hint="eastAsia" w:asciiTheme="minorEastAsia" w:hAnsiTheme="minorEastAsia" w:eastAsiaTheme="minorEastAsia"/>
          <w:color w:val="auto"/>
          <w:u w:val="single" w:color="000000"/>
        </w:rPr>
        <w:t xml:space="preserve">           </w:t>
      </w: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b/>
          <w:color w:val="auto"/>
        </w:rPr>
        <w:t>19</w:t>
      </w:r>
      <w:r>
        <w:rPr>
          <w:rFonts w:cs="Times New Roman" w:asciiTheme="minorEastAsia" w:hAnsiTheme="minorEastAsia" w:eastAsiaTheme="minorEastAsia"/>
          <w:color w:val="auto"/>
        </w:rPr>
        <w:t>.</w:t>
      </w:r>
      <w:r>
        <w:rPr>
          <w:rFonts w:asciiTheme="minorEastAsia" w:hAnsiTheme="minorEastAsia" w:eastAsiaTheme="minorEastAsia"/>
          <w:color w:val="auto"/>
        </w:rPr>
        <w:t>(12分)鼠妇,又称潮虫、西瓜虫,它们经常躲在阴暗潮湿的地方,如石块的下面、花盆的底部,以及放置擦地墩布的角落。当人们搬开石块、移开花盆或挪开墩布后,鼠妇就会很快地爬到其他隐蔽的地方去。这是光在影响它们的生活吗?</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现在提供10只鼠妇、硬纸盒、湿泥土、记录本、计时器、手电筒、黑纸板等实验材料,请你设计一个探究光照是否影响鼠妇分布的实验。</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(1)实验假设:</w:t>
      </w: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(2)实验步骤:</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hint="eastAsia" w:cs="宋体" w:asciiTheme="minorEastAsia" w:hAnsiTheme="minorEastAsia" w:eastAsiaTheme="minorEastAsia"/>
          <w:color w:val="auto"/>
        </w:rPr>
        <w:t>①</w:t>
      </w:r>
      <w:r>
        <w:rPr>
          <w:rFonts w:asciiTheme="minorEastAsia" w:hAnsiTheme="minorEastAsia" w:eastAsiaTheme="minorEastAsia"/>
          <w:color w:val="auto"/>
        </w:rPr>
        <w:t>在硬纸盒内铺一层湿泥土,左半侧盖上黑纸板,右半侧</w:t>
      </w:r>
      <w:r>
        <w:rPr>
          <w:rFonts w:asciiTheme="minorEastAsia" w:hAnsiTheme="minorEastAsia" w:eastAsiaTheme="minorEastAsia"/>
          <w:color w:val="auto"/>
          <w:u w:val="single" w:color="000000"/>
        </w:rPr>
        <w:t>　　　　　</w:t>
      </w:r>
      <w:r>
        <w:rPr>
          <w:rFonts w:asciiTheme="minorEastAsia" w:hAnsiTheme="minorEastAsia" w:eastAsiaTheme="minorEastAsia"/>
          <w:color w:val="auto"/>
        </w:rPr>
        <w:t>,并将硬纸盒置于手电筒的光照之下;</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hint="eastAsia" w:cs="宋体" w:asciiTheme="minorEastAsia" w:hAnsiTheme="minorEastAsia" w:eastAsiaTheme="minorEastAsia"/>
          <w:color w:val="auto"/>
        </w:rPr>
        <w:t>②</w:t>
      </w:r>
      <w:r>
        <w:rPr>
          <w:rFonts w:asciiTheme="minorEastAsia" w:hAnsiTheme="minorEastAsia" w:eastAsiaTheme="minorEastAsia"/>
          <w:color w:val="auto"/>
        </w:rPr>
        <w:t>在硬纸盒右半侧的湿泥土上放入10只鼠妇,一段时间后观察</w:t>
      </w:r>
      <w:r>
        <w:rPr>
          <w:rFonts w:asciiTheme="minorEastAsia" w:hAnsiTheme="minorEastAsia" w:eastAsiaTheme="minorEastAsia"/>
          <w:color w:val="auto"/>
          <w:u w:val="single" w:color="000000"/>
        </w:rPr>
        <w:t>　　　　　　　　　　　</w:t>
      </w:r>
      <w:r>
        <w:rPr>
          <w:rFonts w:asciiTheme="minorEastAsia" w:hAnsiTheme="minorEastAsia" w:eastAsiaTheme="minorEastAsia"/>
          <w:color w:val="auto"/>
        </w:rPr>
        <w:t>,并做好记录。</w:t>
      </w:r>
    </w:p>
    <w:p>
      <w:pPr>
        <w:tabs>
          <w:tab w:val="left" w:pos="1871"/>
          <w:tab w:val="left" w:pos="3407"/>
          <w:tab w:val="left" w:pos="4949"/>
          <w:tab w:val="left" w:pos="6599"/>
        </w:tabs>
        <w:spacing w:line="276" w:lineRule="auto"/>
        <w:rPr>
          <w:rFonts w:asciiTheme="minorEastAsia" w:hAnsiTheme="minorEastAsia" w:eastAsiaTheme="minorEastAsia"/>
          <w:color w:val="auto"/>
        </w:rPr>
      </w:pPr>
      <w:r>
        <w:rPr>
          <w:rFonts w:asciiTheme="minorEastAsia" w:hAnsiTheme="minorEastAsia" w:eastAsiaTheme="minorEastAsia"/>
          <w:color w:val="auto"/>
        </w:rPr>
        <w:t>(3)实验结束后,应将全部鼠妇放回</w:t>
      </w:r>
      <w:r>
        <w:rPr>
          <w:rFonts w:asciiTheme="minorEastAsia" w:hAnsiTheme="minorEastAsia" w:eastAsiaTheme="minorEastAsia"/>
          <w:color w:val="auto"/>
          <w:u w:val="single" w:color="000000"/>
        </w:rPr>
        <w:t>　　　　　　　　　　　　　　　　　　</w:t>
      </w:r>
      <w:r>
        <w:rPr>
          <w:rFonts w:asciiTheme="minorEastAsia" w:hAnsiTheme="minorEastAsia" w:eastAsiaTheme="minorEastAsia"/>
          <w:color w:val="auto"/>
        </w:rPr>
        <w:t>。</w:t>
      </w: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tabs>
          <w:tab w:val="left" w:pos="1871"/>
          <w:tab w:val="left" w:pos="3407"/>
          <w:tab w:val="left" w:pos="4949"/>
          <w:tab w:val="left" w:pos="6599"/>
        </w:tabs>
        <w:spacing w:line="276" w:lineRule="auto"/>
        <w:rPr>
          <w:rFonts w:asciiTheme="minorEastAsia" w:hAnsiTheme="minorEastAsia" w:eastAsiaTheme="minorEastAsia"/>
          <w:color w:val="auto"/>
        </w:rPr>
      </w:pPr>
    </w:p>
    <w:p>
      <w:pPr>
        <w:pStyle w:val="50"/>
        <w:tabs>
          <w:tab w:val="left" w:pos="1871"/>
          <w:tab w:val="left" w:pos="3407"/>
          <w:tab w:val="left" w:pos="4949"/>
          <w:tab w:val="left" w:pos="6599"/>
        </w:tabs>
        <w:spacing w:line="276" w:lineRule="auto"/>
        <w:jc w:val="center"/>
        <w:rPr>
          <w:rFonts w:asciiTheme="minorEastAsia" w:hAnsiTheme="minorEastAsia" w:eastAsiaTheme="minorEastAsia"/>
          <w:color w:val="000000" w:themeColor="text1"/>
          <w:sz w:val="1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参考答案</w:t>
      </w:r>
    </w:p>
    <w:p>
      <w:pPr>
        <w:tabs>
          <w:tab w:val="left" w:pos="1871"/>
          <w:tab w:val="left" w:pos="3407"/>
          <w:tab w:val="left" w:pos="4949"/>
          <w:tab w:val="left" w:pos="6599"/>
        </w:tabs>
        <w:spacing w:line="276" w:lineRule="auto"/>
        <w:rPr>
          <w:rFonts w:asciiTheme="minorEastAsia" w:hAnsiTheme="minorEastAsia" w:eastAsiaTheme="minorEastAsia"/>
          <w:b/>
          <w:color w:val="auto"/>
          <w:sz w:val="22"/>
        </w:rPr>
      </w:pPr>
      <w:r>
        <w:rPr>
          <w:rFonts w:asciiTheme="minorEastAsia" w:hAnsiTheme="minorEastAsia" w:eastAsiaTheme="minorEastAsia"/>
          <w:b/>
          <w:color w:val="auto"/>
          <w:sz w:val="22"/>
        </w:rPr>
        <w:t>一、选择题</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B　</w:t>
      </w:r>
      <w:r>
        <w:rPr>
          <w:rFonts w:asciiTheme="minorEastAsia" w:hAnsiTheme="minorEastAsia" w:eastAsiaTheme="minorEastAsia"/>
          <w:b/>
          <w:color w:val="auto"/>
          <w:sz w:val="22"/>
        </w:rPr>
        <w:t>2</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3</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　该诗句描述的是春暖花开、水温适宜的时候,鸭子外出活动,从而指明了温度这种非生物因素影响了鸭的生活。</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4</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　显微镜中能够升降镜筒的结构有粗准焦螺旋和细准焦螺旋,细准焦螺旋使镜筒升降的范围较小,粗准焦螺旋使镜筒升降的范围比较大。</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5</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　机器人的开发利用与生物学无关。</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6</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D　要使视野变亮,应选用遮光器上的大光圈和反光镜的凹面镜。</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7</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B　枯叶蝶的形态和颜色与周围落叶非常相似,有利于逃避敌害,这属于对环境的适应。</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8</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A　显微镜放大倍数越大,观察到的视野范围就越小,视野越暗。</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9</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A　</w:t>
      </w:r>
      <w:r>
        <w:rPr>
          <w:rFonts w:asciiTheme="minorEastAsia" w:hAnsiTheme="minorEastAsia" w:eastAsiaTheme="minorEastAsia"/>
          <w:b/>
          <w:color w:val="auto"/>
          <w:sz w:val="22"/>
        </w:rPr>
        <w:t>10</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11</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B　移动显微镜时,由于位置的改变,进入显微镜的光线的反射角度可能改变了。</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12</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　显微镜成的是倒像,若玻片往左移,则物像应向右移动;图1转变成图2物像被放大了,是换用高倍镜后的结果;若物像模糊,应调节细准焦螺旋。</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13</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14</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C　设置对照实验时,要根据所要探究的条件,设置以探究的条件为唯一变量的对照组。本探究实验所要探究的是</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温度是否影响黄栌叶色</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,所以要探究的条件为温度,就要设置以温度为唯一变量的对照组。四个选项中A项的变量是光强,B项的变量是光照时间,D项的变量是水分,只有C项的变量是温度,符合题目要求。</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15</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A</w:t>
      </w:r>
    </w:p>
    <w:p>
      <w:pPr>
        <w:tabs>
          <w:tab w:val="left" w:pos="1871"/>
          <w:tab w:val="left" w:pos="3407"/>
          <w:tab w:val="left" w:pos="4949"/>
          <w:tab w:val="left" w:pos="6599"/>
        </w:tabs>
        <w:spacing w:line="276" w:lineRule="auto"/>
        <w:rPr>
          <w:rFonts w:asciiTheme="minorEastAsia" w:hAnsiTheme="minorEastAsia" w:eastAsiaTheme="minorEastAsia"/>
          <w:b/>
          <w:color w:val="auto"/>
          <w:sz w:val="22"/>
        </w:rPr>
      </w:pPr>
      <w:r>
        <w:rPr>
          <w:rFonts w:asciiTheme="minorEastAsia" w:hAnsiTheme="minorEastAsia" w:eastAsiaTheme="minorEastAsia"/>
          <w:b/>
          <w:color w:val="auto"/>
          <w:sz w:val="22"/>
        </w:rPr>
        <w:t>二、非选择题</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16</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答案 (1)树、鹿、草、兔、腐生细菌等</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(2)水和无机盐、生物遗体、土壤、阳光、二氧化碳等</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(3)树、鹿、草、兔、腐生细菌等都符合生物的特征:生活需要物质和能量,能进行呼吸,能排出体内产生的</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废物,能对外界的刺激作出反应,能生长和繁殖等</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17</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答案 (1)细准焦螺旋　右上方</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(2)凹面镜　遮光器</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(3)</w:t>
      </w:r>
      <w:r>
        <w:rPr>
          <w:rFonts w:hint="eastAsia" w:cs="宋体" w:asciiTheme="minorEastAsia" w:hAnsiTheme="minorEastAsia" w:eastAsiaTheme="minorEastAsia"/>
          <w:color w:val="auto"/>
          <w:sz w:val="22"/>
        </w:rPr>
        <w:t>②</w:t>
      </w:r>
      <w:r>
        <w:rPr>
          <w:rFonts w:asciiTheme="minorEastAsia" w:hAnsiTheme="minorEastAsia" w:eastAsiaTheme="minorEastAsia"/>
          <w:color w:val="auto"/>
          <w:sz w:val="22"/>
        </w:rPr>
        <w:t>　物镜　乘积</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18</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答案 (1)形态结构特点　生活环境</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(2)生物能对外界的刺激作出反应</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(3)观察法</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b/>
          <w:color w:val="auto"/>
          <w:sz w:val="22"/>
        </w:rPr>
        <w:t>19</w:t>
      </w:r>
      <w:r>
        <w:rPr>
          <w:rFonts w:cs="Times New Roman" w:asciiTheme="minorEastAsia" w:hAnsiTheme="minorEastAsia" w:eastAsiaTheme="minorEastAsia"/>
          <w:color w:val="auto"/>
          <w:sz w:val="22"/>
        </w:rPr>
        <w:t>.</w:t>
      </w:r>
      <w:r>
        <w:rPr>
          <w:rFonts w:asciiTheme="minorEastAsia" w:hAnsiTheme="minorEastAsia" w:eastAsiaTheme="minorEastAsia"/>
          <w:color w:val="auto"/>
          <w:sz w:val="22"/>
        </w:rPr>
        <w:t>答案 (1)光是影响鼠妇分布的环境因素</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(2)不盖　鼠妇的分布情况</w:t>
      </w:r>
    </w:p>
    <w:p>
      <w:pPr>
        <w:tabs>
          <w:tab w:val="left" w:pos="1871"/>
          <w:tab w:val="left" w:pos="3407"/>
          <w:tab w:val="left" w:pos="4949"/>
          <w:tab w:val="left" w:pos="6599"/>
        </w:tabs>
        <w:spacing w:line="276" w:lineRule="auto"/>
        <w:rPr>
          <w:rFonts w:asciiTheme="minorEastAsia" w:hAnsiTheme="minorEastAsia" w:eastAsiaTheme="minorEastAsia"/>
          <w:color w:val="auto"/>
          <w:sz w:val="22"/>
        </w:rPr>
      </w:pPr>
      <w:r>
        <w:rPr>
          <w:rFonts w:asciiTheme="minorEastAsia" w:hAnsiTheme="minorEastAsia" w:eastAsiaTheme="minorEastAsia"/>
          <w:color w:val="auto"/>
          <w:sz w:val="22"/>
        </w:rPr>
        <w:t>(3)适宜它们生活的自然环境中</w:t>
      </w:r>
      <w:r>
        <w:rPr>
          <w:rFonts w:asciiTheme="minorEastAsia" w:hAnsiTheme="minorEastAsia" w:eastAsiaTheme="minorEastAsia"/>
          <w:color w:val="auto"/>
          <w:sz w:val="22"/>
        </w:rPr>
        <w:br w:type="page"/>
      </w:r>
      <w:bookmarkStart w:id="0" w:name="_GoBack"/>
      <w:bookmarkEnd w:id="0"/>
    </w:p>
    <w:sectPr>
      <w:headerReference r:id="rId3" w:type="default"/>
      <w:footerReference r:id="rId4" w:type="default"/>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NEU-BZ">
    <w:altName w:val="宋体"/>
    <w:panose1 w:val="00000000000000000000"/>
    <w:charset w:val="86"/>
    <w:family w:val="script"/>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auto"/>
      </w:rPr>
      <w:id w:val="-65111428"/>
      <w:docPartObj>
        <w:docPartGallery w:val="AutoText"/>
      </w:docPartObj>
    </w:sdtPr>
    <w:sdtEndPr>
      <w:rPr>
        <w:color w:val="auto"/>
      </w:rPr>
    </w:sdtEndPr>
    <w:sdtContent>
      <w:p>
        <w:pPr>
          <w:pStyle w:val="14"/>
          <w:jc w:val="right"/>
        </w:pPr>
        <w:r>
          <w:fldChar w:fldCharType="begin"/>
        </w:r>
        <w:r>
          <w:instrText xml:space="preserve"> PAGE   \* MERGEFORMAT </w:instrText>
        </w:r>
        <w:r>
          <w:fldChar w:fldCharType="separate"/>
        </w:r>
        <w:r>
          <w:t>1</w:t>
        </w:r>
        <w:r>
          <w:fldChar w:fldCharType="end"/>
        </w:r>
      </w:p>
    </w:sdtContent>
  </w:sdt>
  <w:p>
    <w:pPr>
      <w:pStyle w:val="14"/>
    </w:pPr>
  </w:p>
  <w:p>
    <w:pPr>
      <w:widowControl w:val="0"/>
      <w:tabs>
        <w:tab w:val="center" w:pos="4153"/>
        <w:tab w:val="right" w:pos="8306"/>
      </w:tabs>
      <w:snapToGrid w:val="0"/>
      <w:jc w:val="left"/>
      <w:rPr>
        <w:rFonts w:ascii="Times New Roman" w:hAnsi="Times New Roman" w:eastAsia="宋体" w:cs="Times New Roman"/>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color w:val="auto"/>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hdrShapeDefaults>
    <o:shapelayout v:ext="edit">
      <o:idmap v:ext="edit" data="2"/>
    </o:shapelayout>
  </w:hdrShapeDefault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03E9"/>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1034"/>
    <w:rsid w:val="001135E7"/>
    <w:rsid w:val="00114B76"/>
    <w:rsid w:val="00114C85"/>
    <w:rsid w:val="0011692B"/>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E7655"/>
    <w:rsid w:val="001F3481"/>
    <w:rsid w:val="00210FD6"/>
    <w:rsid w:val="00213088"/>
    <w:rsid w:val="00217A6B"/>
    <w:rsid w:val="002214EB"/>
    <w:rsid w:val="00227E9B"/>
    <w:rsid w:val="00232DB9"/>
    <w:rsid w:val="00235A47"/>
    <w:rsid w:val="00240998"/>
    <w:rsid w:val="00246BCB"/>
    <w:rsid w:val="00252352"/>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51FC"/>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00A8"/>
    <w:rsid w:val="004D7803"/>
    <w:rsid w:val="004E0DE3"/>
    <w:rsid w:val="004F0A8C"/>
    <w:rsid w:val="004F3FED"/>
    <w:rsid w:val="004F5EFC"/>
    <w:rsid w:val="0050044C"/>
    <w:rsid w:val="00501469"/>
    <w:rsid w:val="00532504"/>
    <w:rsid w:val="00534370"/>
    <w:rsid w:val="00534AA2"/>
    <w:rsid w:val="005364C0"/>
    <w:rsid w:val="0054220D"/>
    <w:rsid w:val="005424B3"/>
    <w:rsid w:val="005443A1"/>
    <w:rsid w:val="005556CA"/>
    <w:rsid w:val="005644A6"/>
    <w:rsid w:val="00566A1D"/>
    <w:rsid w:val="00571838"/>
    <w:rsid w:val="00574344"/>
    <w:rsid w:val="00590BC8"/>
    <w:rsid w:val="00591E7B"/>
    <w:rsid w:val="005A2465"/>
    <w:rsid w:val="005B35B7"/>
    <w:rsid w:val="005B5282"/>
    <w:rsid w:val="005C0395"/>
    <w:rsid w:val="005C0842"/>
    <w:rsid w:val="005C45A1"/>
    <w:rsid w:val="005D7853"/>
    <w:rsid w:val="005E1024"/>
    <w:rsid w:val="006060A2"/>
    <w:rsid w:val="00607C84"/>
    <w:rsid w:val="00616090"/>
    <w:rsid w:val="00616C4D"/>
    <w:rsid w:val="00630E3F"/>
    <w:rsid w:val="00635811"/>
    <w:rsid w:val="00640290"/>
    <w:rsid w:val="00641410"/>
    <w:rsid w:val="0064376B"/>
    <w:rsid w:val="00654BFE"/>
    <w:rsid w:val="00661177"/>
    <w:rsid w:val="0067787C"/>
    <w:rsid w:val="00677986"/>
    <w:rsid w:val="00692101"/>
    <w:rsid w:val="00695B12"/>
    <w:rsid w:val="006A2007"/>
    <w:rsid w:val="006A6DF8"/>
    <w:rsid w:val="006C00EE"/>
    <w:rsid w:val="006C33D0"/>
    <w:rsid w:val="006C7907"/>
    <w:rsid w:val="006F4093"/>
    <w:rsid w:val="00704AF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75C"/>
    <w:rsid w:val="007A3CEF"/>
    <w:rsid w:val="007A5AA3"/>
    <w:rsid w:val="007A6737"/>
    <w:rsid w:val="007B4E4D"/>
    <w:rsid w:val="007B7A6A"/>
    <w:rsid w:val="007D0362"/>
    <w:rsid w:val="007D1BCC"/>
    <w:rsid w:val="007D5209"/>
    <w:rsid w:val="007E44D2"/>
    <w:rsid w:val="007E4F5E"/>
    <w:rsid w:val="007E51B6"/>
    <w:rsid w:val="007E740C"/>
    <w:rsid w:val="007E77B5"/>
    <w:rsid w:val="007F3259"/>
    <w:rsid w:val="007F42E4"/>
    <w:rsid w:val="00811210"/>
    <w:rsid w:val="00811BD4"/>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1BF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85820"/>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31D2C"/>
    <w:rsid w:val="00A341D3"/>
    <w:rsid w:val="00A40934"/>
    <w:rsid w:val="00A51310"/>
    <w:rsid w:val="00A54505"/>
    <w:rsid w:val="00A83932"/>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63AC"/>
    <w:rsid w:val="00BE75CF"/>
    <w:rsid w:val="00BF0FAB"/>
    <w:rsid w:val="00C02FC6"/>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D122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1DE5"/>
    <w:rsid w:val="00DD5BF5"/>
    <w:rsid w:val="00DE400E"/>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86727"/>
    <w:rsid w:val="00E92541"/>
    <w:rsid w:val="00E95E15"/>
    <w:rsid w:val="00E97C64"/>
    <w:rsid w:val="00EA45A2"/>
    <w:rsid w:val="00EA77D0"/>
    <w:rsid w:val="00EB7E45"/>
    <w:rsid w:val="00ED3DD3"/>
    <w:rsid w:val="00ED62FD"/>
    <w:rsid w:val="00EE2B22"/>
    <w:rsid w:val="00EE55AF"/>
    <w:rsid w:val="00EE5B07"/>
    <w:rsid w:val="00EE608C"/>
    <w:rsid w:val="00EE66D1"/>
    <w:rsid w:val="00EF7232"/>
    <w:rsid w:val="00F00CE1"/>
    <w:rsid w:val="00F00D7F"/>
    <w:rsid w:val="00F0259D"/>
    <w:rsid w:val="00F17A54"/>
    <w:rsid w:val="00F23EE1"/>
    <w:rsid w:val="00F34C4F"/>
    <w:rsid w:val="00F36071"/>
    <w:rsid w:val="00F40B02"/>
    <w:rsid w:val="00F53876"/>
    <w:rsid w:val="00F56941"/>
    <w:rsid w:val="00F728B9"/>
    <w:rsid w:val="00F95F45"/>
    <w:rsid w:val="00FA0BFD"/>
    <w:rsid w:val="00FA11E1"/>
    <w:rsid w:val="00FB17A1"/>
    <w:rsid w:val="00FB1970"/>
    <w:rsid w:val="00FB79F0"/>
    <w:rsid w:val="00FC7416"/>
    <w:rsid w:val="00FD3BC2"/>
    <w:rsid w:val="00FE5362"/>
    <w:rsid w:val="200E76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qFormat="1" w:unhideWhenUsed="0" w:uiPriority="99" w:semiHidden="0" w:name="List Bullet 2"/>
    <w:lsdException w:qFormat="1" w:unhideWhenUsed="0" w:uiPriority="99" w:semiHidden="0" w:name="List Bullet 3"/>
    <w:lsdException w:unhideWhenUsed="0" w:uiPriority="99" w:semiHidden="0" w:name="List Bullet 4"/>
    <w:lsdException w:qFormat="1"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19">
    <w:name w:val="Default Paragraph Font"/>
    <w:semiHidden/>
    <w:unhideWhenUsed/>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qFormat/>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qFormat/>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qFormat/>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qFormat/>
    <w:uiPriority w:val="99"/>
    <w:pPr>
      <w:tabs>
        <w:tab w:val="center" w:pos="4680"/>
        <w:tab w:val="right" w:pos="9360"/>
      </w:tabs>
    </w:pPr>
  </w:style>
  <w:style w:type="paragraph" w:styleId="15">
    <w:name w:val="header"/>
    <w:basedOn w:val="1"/>
    <w:link w:val="42"/>
    <w:unhideWhenUsed/>
    <w:qFormat/>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character" w:styleId="20">
    <w:name w:val="Strong"/>
    <w:qFormat/>
    <w:uiPriority w:val="12"/>
    <w:rPr>
      <w:b/>
      <w:bCs/>
    </w:rPr>
  </w:style>
  <w:style w:type="character" w:styleId="21">
    <w:name w:val="page number"/>
    <w:basedOn w:val="19"/>
    <w:uiPriority w:val="0"/>
  </w:style>
  <w:style w:type="character" w:styleId="22">
    <w:name w:val="Emphasis"/>
    <w:qFormat/>
    <w:uiPriority w:val="20"/>
    <w:rPr>
      <w:rFonts w:ascii="Times New Roman" w:hAnsi="Times New Roman"/>
      <w:b/>
      <w:i/>
      <w:iCs/>
    </w:rPr>
  </w:style>
  <w:style w:type="character" w:styleId="23">
    <w:name w:val="annotation reference"/>
    <w:semiHidden/>
    <w:unhideWhenUsed/>
    <w:uiPriority w:val="0"/>
    <w:rPr>
      <w:vanish/>
      <w:sz w:val="16"/>
      <w:szCs w:val="16"/>
    </w:rPr>
  </w:style>
  <w:style w:type="character" w:styleId="24">
    <w:name w:val="footnote reference"/>
    <w:basedOn w:val="19"/>
    <w:unhideWhenUsed/>
    <w:uiPriority w:val="99"/>
    <w:rPr>
      <w:vertAlign w:val="superscript"/>
    </w:rPr>
  </w:style>
  <w:style w:type="table" w:styleId="26">
    <w:name w:val="Table Grid"/>
    <w:basedOn w:val="25"/>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27">
    <w:name w:val="Light Shading Accent 3"/>
    <w:basedOn w:val="25"/>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28">
    <w:name w:val="标题 1 Char"/>
    <w:link w:val="2"/>
    <w:uiPriority w:val="9"/>
    <w:rPr>
      <w:rFonts w:ascii="Arial" w:hAnsi="Arial" w:eastAsia="Times New Roman" w:cs="Times New Roman"/>
      <w:b/>
      <w:bCs/>
      <w:kern w:val="32"/>
      <w:sz w:val="32"/>
      <w:szCs w:val="32"/>
    </w:rPr>
  </w:style>
  <w:style w:type="character" w:customStyle="1" w:styleId="29">
    <w:name w:val="标题 2 Char"/>
    <w:link w:val="3"/>
    <w:uiPriority w:val="9"/>
    <w:rPr>
      <w:rFonts w:ascii="Arial" w:hAnsi="Arial" w:eastAsia="Times New Roman" w:cs="Times New Roman"/>
      <w:b/>
      <w:bCs/>
      <w:i/>
      <w:iCs/>
      <w:sz w:val="28"/>
      <w:szCs w:val="28"/>
    </w:rPr>
  </w:style>
  <w:style w:type="character" w:customStyle="1" w:styleId="30">
    <w:name w:val="标题 3 Char"/>
    <w:link w:val="4"/>
    <w:uiPriority w:val="9"/>
    <w:rPr>
      <w:rFonts w:ascii="Arial" w:hAnsi="Arial" w:eastAsia="Times New Roman" w:cs="Times New Roman"/>
      <w:b/>
      <w:bCs/>
      <w:sz w:val="26"/>
      <w:szCs w:val="26"/>
    </w:rPr>
  </w:style>
  <w:style w:type="character" w:customStyle="1" w:styleId="31">
    <w:name w:val="标题 Char"/>
    <w:link w:val="18"/>
    <w:uiPriority w:val="10"/>
    <w:rPr>
      <w:rFonts w:ascii="Arial" w:hAnsi="Arial" w:eastAsia="Times New Roman" w:cs="Times New Roman"/>
      <w:b/>
      <w:bCs/>
      <w:kern w:val="28"/>
      <w:sz w:val="32"/>
      <w:szCs w:val="32"/>
    </w:rPr>
  </w:style>
  <w:style w:type="character" w:customStyle="1" w:styleId="32">
    <w:name w:val="正文文本 Char"/>
    <w:basedOn w:val="19"/>
    <w:link w:val="9"/>
    <w:uiPriority w:val="1"/>
  </w:style>
  <w:style w:type="paragraph" w:styleId="33">
    <w:name w:val="Quote"/>
    <w:basedOn w:val="1"/>
    <w:next w:val="1"/>
    <w:link w:val="34"/>
    <w:qFormat/>
    <w:uiPriority w:val="29"/>
    <w:rPr>
      <w:i/>
    </w:rPr>
  </w:style>
  <w:style w:type="character" w:customStyle="1" w:styleId="34">
    <w:name w:val="引用 Char"/>
    <w:link w:val="33"/>
    <w:uiPriority w:val="29"/>
    <w:rPr>
      <w:i/>
      <w:sz w:val="24"/>
      <w:szCs w:val="24"/>
    </w:rPr>
  </w:style>
  <w:style w:type="character" w:customStyle="1" w:styleId="35">
    <w:name w:val="标题 4 Char"/>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Char"/>
    <w:basedOn w:val="19"/>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qFormat/>
    <w:uiPriority w:val="0"/>
    <w:pPr>
      <w:spacing w:line="300" w:lineRule="auto"/>
      <w:ind w:firstLine="200" w:firstLineChars="200"/>
      <w:jc w:val="both"/>
    </w:pPr>
    <w:rPr>
      <w:kern w:val="2"/>
      <w:szCs w:val="20"/>
    </w:rPr>
  </w:style>
  <w:style w:type="character" w:customStyle="1" w:styleId="40">
    <w:name w:val="纯文本 Char"/>
    <w:basedOn w:val="19"/>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Char"/>
    <w:basedOn w:val="19"/>
    <w:link w:val="15"/>
    <w:uiPriority w:val="99"/>
    <w:rPr>
      <w:sz w:val="24"/>
      <w:szCs w:val="24"/>
      <w:lang w:eastAsia="en-US" w:bidi="en-US"/>
    </w:rPr>
  </w:style>
  <w:style w:type="character" w:customStyle="1" w:styleId="43">
    <w:name w:val="批注框文本 Char"/>
    <w:basedOn w:val="19"/>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19"/>
    <w:link w:val="45"/>
    <w:uiPriority w:val="0"/>
    <w:rPr>
      <w:rFonts w:ascii="NEU-BZ" w:hAnsi="NEU-BZ" w:eastAsia="方正书宋_GBK" w:cstheme="minorBidi"/>
      <w:color w:val="000000"/>
      <w:sz w:val="18"/>
      <w:szCs w:val="22"/>
    </w:rPr>
  </w:style>
  <w:style w:type="character" w:customStyle="1" w:styleId="47">
    <w:name w:val="脚注文本 Char"/>
    <w:basedOn w:val="19"/>
    <w:link w:val="16"/>
    <w:uiPriority w:val="99"/>
    <w:rPr>
      <w:sz w:val="18"/>
      <w:szCs w:val="18"/>
    </w:rPr>
  </w:style>
  <w:style w:type="character" w:customStyle="1" w:styleId="48">
    <w:name w:val="脚注文本 Char1"/>
    <w:basedOn w:val="19"/>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 w:type="paragraph" w:customStyle="1" w:styleId="51">
    <w:name w:val="四级章节"/>
    <w:basedOn w:val="1"/>
    <w:qFormat/>
    <w:uiPriority w:val="0"/>
    <w:pPr>
      <w:outlineLvl w:val="4"/>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E3F388-60B4-48A5-87F4-5416F48BE7D9}">
  <ds:schemaRefs/>
</ds:datastoreItem>
</file>

<file path=docProps/app.xml><?xml version="1.0" encoding="utf-8"?>
<Properties xmlns="http://schemas.openxmlformats.org/officeDocument/2006/extended-properties" xmlns:vt="http://schemas.openxmlformats.org/officeDocument/2006/docPropsVTypes">
  <Template>word模板(2)</Template>
  <Company>HOME</Company>
  <Pages>6</Pages>
  <Words>553</Words>
  <Characters>3158</Characters>
  <Lines>26</Lines>
  <Paragraphs>7</Paragraphs>
  <TotalTime>9</TotalTime>
  <ScaleCrop>false</ScaleCrop>
  <LinksUpToDate>false</LinksUpToDate>
  <CharactersWithSpaces>3704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2022-09-05T02:50:00Z</dcterms:created>
  <dc:creator>123</dc:creator>
  <cp:lastModifiedBy>Administrator</cp:lastModifiedBy>
  <dcterms:modified xsi:type="dcterms:W3CDTF">2023-10-14T09:42:14Z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